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624079">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r w:rsidR="00830BFD">
              <w:t>2</w:t>
            </w:r>
            <w:r w:rsidRPr="008D0B12">
              <w:t>.</w:t>
            </w:r>
            <w:bookmarkEnd w:id="3"/>
            <w:r w:rsidR="00624079">
              <w:t>0</w:t>
            </w:r>
            <w:r w:rsidR="00624079" w:rsidRPr="008D0B12">
              <w:t xml:space="preserve"> </w:t>
            </w:r>
            <w:r w:rsidRPr="008D0B12">
              <w:rPr>
                <w:sz w:val="32"/>
              </w:rPr>
              <w:t>(</w:t>
            </w:r>
            <w:bookmarkStart w:id="4" w:name="issueDate"/>
            <w:r w:rsidR="00884CC5" w:rsidRPr="008D0B12">
              <w:rPr>
                <w:sz w:val="32"/>
              </w:rPr>
              <w:t>202</w:t>
            </w:r>
            <w:r w:rsidR="00830BFD">
              <w:rPr>
                <w:sz w:val="32"/>
              </w:rPr>
              <w:t>1</w:t>
            </w:r>
            <w:r w:rsidRPr="008D0B12">
              <w:rPr>
                <w:sz w:val="32"/>
              </w:rPr>
              <w:t>-</w:t>
            </w:r>
            <w:bookmarkEnd w:id="4"/>
            <w:r w:rsidR="00884CC5" w:rsidRPr="008D0B12">
              <w:rPr>
                <w:sz w:val="32"/>
              </w:rPr>
              <w:t>0</w:t>
            </w:r>
            <w:r w:rsidR="00830BFD">
              <w:rPr>
                <w:sz w:val="32"/>
              </w:rPr>
              <w:t>4</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1C4DC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Pr="008D0B12" w:rsidRDefault="00BE3E83" w:rsidP="00133525">
            <w:pPr>
              <w:jc w:val="right"/>
            </w:pPr>
            <w:bookmarkStart w:id="8" w:name="logos"/>
            <w:r>
              <w:pict>
                <v:shape id="_x0000_i1026" type="#_x0000_t75" style="width:127.3pt;height:74.3pt">
                  <v:imagedata r:id="rId10" o:title="3GPP-logo_web"/>
                </v:shape>
              </w:pict>
            </w:r>
            <w:bookmarkEnd w:id="8"/>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0"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20</w:t>
            </w:r>
            <w:r w:rsidRPr="008D0B12">
              <w:rPr>
                <w:noProof/>
                <w:sz w:val="18"/>
              </w:rPr>
              <w:t>, 3GPP Organizational Partners (ARIB, ATIS, CCSA, ETSI, TSDSI, TTA, TTC).</w:t>
            </w:r>
            <w:bookmarkStart w:id="14" w:name="copyrightaddon"/>
            <w:bookmarkEnd w:id="14"/>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2"/>
          </w:p>
          <w:p w:rsidR="00E16509" w:rsidRPr="008D0B12"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624079" w:rsidRPr="00B06A8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rsidR="00624079" w:rsidRPr="00B06A84" w:rsidRDefault="00624079">
      <w:pPr>
        <w:pStyle w:val="10"/>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rsidR="00624079" w:rsidRPr="00B06A84" w:rsidRDefault="00624079">
      <w:pPr>
        <w:pStyle w:val="10"/>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rsidR="00624079" w:rsidRPr="00B06A84" w:rsidRDefault="00624079">
      <w:pPr>
        <w:pStyle w:val="10"/>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rsidR="00624079" w:rsidRPr="00B06A84" w:rsidRDefault="00624079">
      <w:pPr>
        <w:pStyle w:val="10"/>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rsidR="00624079" w:rsidRPr="00B06A84" w:rsidRDefault="00624079">
      <w:pPr>
        <w:pStyle w:val="10"/>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rsidR="00624079" w:rsidRPr="00B06A84" w:rsidRDefault="00624079">
      <w:pPr>
        <w:pStyle w:val="10"/>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rsidR="00624079" w:rsidRPr="00B06A84" w:rsidRDefault="00624079">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16" w:name="foreword"/>
      <w:bookmarkStart w:id="17" w:name="_Toc49766445"/>
      <w:bookmarkEnd w:id="16"/>
      <w:r w:rsidRPr="004D3578">
        <w:t>Foreword</w:t>
      </w:r>
      <w:bookmarkEnd w:id="17"/>
    </w:p>
    <w:p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49766446"/>
      <w:bookmarkEnd w:id="20"/>
      <w:r w:rsidRPr="004D3578">
        <w:lastRenderedPageBreak/>
        <w:t>1</w:t>
      </w:r>
      <w:r w:rsidRPr="004D3578">
        <w:tab/>
        <w:t>Scope</w:t>
      </w:r>
      <w:bookmarkEnd w:id="21"/>
    </w:p>
    <w:p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733BAA" w:rsidP="005D22EC">
            <w:pPr>
              <w:keepNext/>
              <w:keepLines/>
              <w:spacing w:after="0"/>
              <w:jc w:val="center"/>
              <w:rPr>
                <w:rFonts w:ascii="Arial" w:hAnsi="Arial"/>
                <w:sz w:val="18"/>
                <w:lang w:val="en-US"/>
              </w:rPr>
            </w:pPr>
            <w:r w:rsidRPr="00733BAA">
              <w:rPr>
                <w:rFonts w:ascii="Arial" w:hAnsi="Arial"/>
                <w:sz w:val="18"/>
                <w:lang w:val="en-US"/>
              </w:rPr>
              <w:t>CA_n1-n3-n7-n28-n78</w:t>
            </w: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903A22" w:rsidP="00470579">
            <w:pPr>
              <w:keepNext/>
              <w:keepLines/>
              <w:spacing w:after="0"/>
              <w:jc w:val="center"/>
              <w:rPr>
                <w:rFonts w:ascii="Arial" w:hAnsi="Arial"/>
                <w:sz w:val="18"/>
                <w:lang w:val="en-US"/>
              </w:rPr>
            </w:pP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22" w:name="references"/>
      <w:bookmarkStart w:id="23" w:name="_Toc49766447"/>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24" w:name="definitions"/>
      <w:bookmarkStart w:id="25" w:name="_Toc49766448"/>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49766449"/>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49766450"/>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28" w:name="_Toc49766451"/>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Default="005D22EC" w:rsidP="005D22EC">
      <w:pPr>
        <w:pStyle w:val="EW"/>
      </w:pPr>
      <w:r w:rsidRPr="00C5632F">
        <w:t>MSD</w:t>
      </w:r>
      <w:r w:rsidRPr="00C5632F">
        <w:tab/>
      </w:r>
      <w:r>
        <w:tab/>
      </w:r>
      <w:r>
        <w:tab/>
      </w:r>
      <w:r>
        <w:tab/>
      </w:r>
      <w:r w:rsidRPr="00C5632F">
        <w:t>Maximum Sensitivity Degradation</w:t>
      </w:r>
    </w:p>
    <w:p w:rsidR="00A96E5D" w:rsidRPr="00C5632F" w:rsidRDefault="00A96E5D" w:rsidP="005D22EC">
      <w:pPr>
        <w:pStyle w:val="EW"/>
      </w:pPr>
      <w:r>
        <w:t>NR                                  New Radio</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rsidP="00A96E5D">
      <w:pPr>
        <w:pStyle w:val="EW"/>
        <w:ind w:left="0" w:firstLine="0"/>
      </w:pPr>
    </w:p>
    <w:p w:rsidR="00080512" w:rsidRPr="004D3578" w:rsidRDefault="00080512">
      <w:pPr>
        <w:pStyle w:val="1"/>
      </w:pPr>
      <w:bookmarkStart w:id="29" w:name="clause4"/>
      <w:bookmarkStart w:id="30" w:name="_Toc49766452"/>
      <w:bookmarkEnd w:id="29"/>
      <w:r w:rsidRPr="004D3578">
        <w:t>4</w:t>
      </w:r>
      <w:r w:rsidRPr="004D3578">
        <w:tab/>
      </w:r>
      <w:r w:rsidR="0087483A" w:rsidRPr="0087483A">
        <w:t>Background</w:t>
      </w:r>
      <w:bookmarkEnd w:id="30"/>
    </w:p>
    <w:p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rsidR="0087483A" w:rsidRPr="004D3578" w:rsidRDefault="0087483A" w:rsidP="0087483A">
      <w:pPr>
        <w:pStyle w:val="Guidance"/>
      </w:pPr>
    </w:p>
    <w:p w:rsidR="00080512" w:rsidRPr="004D3578" w:rsidRDefault="00080512">
      <w:pPr>
        <w:pStyle w:val="2"/>
      </w:pPr>
      <w:bookmarkStart w:id="31" w:name="_Toc49766453"/>
      <w:r w:rsidRPr="004D3578">
        <w:t>4.1</w:t>
      </w:r>
      <w:r w:rsidRPr="004D3578">
        <w:tab/>
      </w:r>
      <w:r w:rsidR="006A3DA2">
        <w:t>TR Maintenance</w:t>
      </w:r>
      <w:bookmarkEnd w:id="31"/>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32"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2"/>
    </w:p>
    <w:p w:rsidR="00830BFD" w:rsidRDefault="00830BFD" w:rsidP="00830BFD">
      <w:pPr>
        <w:pStyle w:val="2"/>
        <w:rPr>
          <w:rFonts w:cs="Arial"/>
          <w:lang w:eastAsia="ja-JP"/>
        </w:rPr>
      </w:pPr>
      <w:bookmarkStart w:id="33" w:name="_Toc64884882"/>
      <w:bookmarkStart w:id="34" w:name="_Toc521068528"/>
      <w:bookmarkStart w:id="35" w:name="_Toc528077785"/>
      <w:bookmarkStart w:id="36" w:name="_Toc49847413"/>
      <w:bookmarkStart w:id="37" w:name="_Toc49766455"/>
      <w:r>
        <w:rPr>
          <w:rFonts w:cs="Arial"/>
        </w:rPr>
        <w:t>5.1</w:t>
      </w:r>
      <w:r>
        <w:rPr>
          <w:rFonts w:cs="Arial"/>
        </w:rPr>
        <w:tab/>
      </w:r>
      <w:r w:rsidRPr="00782133">
        <w:rPr>
          <w:rFonts w:cs="Arial"/>
          <w:lang w:eastAsia="ja-JP"/>
        </w:rPr>
        <w:t>CA_n1-n3-n7-n28-n78</w:t>
      </w:r>
      <w:bookmarkEnd w:id="33"/>
    </w:p>
    <w:p w:rsidR="00830BFD" w:rsidRDefault="00830BFD" w:rsidP="00830BFD">
      <w:pPr>
        <w:pStyle w:val="3"/>
        <w:rPr>
          <w:rFonts w:cs="Arial"/>
          <w:szCs w:val="28"/>
          <w:lang w:eastAsia="ja-JP"/>
        </w:rPr>
      </w:pPr>
      <w:bookmarkStart w:id="38" w:name="_Toc64884883"/>
      <w:r>
        <w:rPr>
          <w:rFonts w:cs="Arial"/>
          <w:szCs w:val="28"/>
        </w:rPr>
        <w:t>5.1.1</w:t>
      </w:r>
      <w:r>
        <w:rPr>
          <w:rFonts w:cs="Arial"/>
          <w:szCs w:val="28"/>
        </w:rPr>
        <w:tab/>
        <w:t xml:space="preserve">Operating bands for </w:t>
      </w:r>
      <w:bookmarkEnd w:id="38"/>
      <w:r>
        <w:rPr>
          <w:rFonts w:cs="Arial"/>
          <w:szCs w:val="28"/>
          <w:lang w:eastAsia="ja-JP"/>
        </w:rPr>
        <w:t>CA</w:t>
      </w:r>
    </w:p>
    <w:p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rsidTr="00D63B85">
        <w:trPr>
          <w:trHeight w:val="438"/>
          <w:jc w:val="center"/>
        </w:trPr>
        <w:tc>
          <w:tcPr>
            <w:tcW w:w="1521" w:type="dxa"/>
            <w:vMerge w:val="restart"/>
            <w:vAlign w:val="center"/>
          </w:tcPr>
          <w:p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rsidR="00830BFD" w:rsidRDefault="00830BFD" w:rsidP="00D63B85">
            <w:pPr>
              <w:pStyle w:val="TAH"/>
            </w:pPr>
            <w:r>
              <w:t xml:space="preserve">NR </w:t>
            </w:r>
            <w:r>
              <w:rPr>
                <w:lang w:val="sv-SE"/>
              </w:rPr>
              <w:t>CA</w:t>
            </w:r>
            <w:r>
              <w:t xml:space="preserve"> Band</w:t>
            </w:r>
          </w:p>
        </w:tc>
        <w:tc>
          <w:tcPr>
            <w:tcW w:w="2920" w:type="dxa"/>
            <w:gridSpan w:val="3"/>
            <w:vAlign w:val="center"/>
          </w:tcPr>
          <w:p w:rsidR="00830BFD" w:rsidRDefault="00830BFD" w:rsidP="00D63B85">
            <w:pPr>
              <w:pStyle w:val="TAH"/>
            </w:pPr>
            <w:r>
              <w:t>Uplink (UL) band</w:t>
            </w:r>
          </w:p>
        </w:tc>
        <w:tc>
          <w:tcPr>
            <w:tcW w:w="3046" w:type="dxa"/>
            <w:gridSpan w:val="3"/>
            <w:vAlign w:val="center"/>
          </w:tcPr>
          <w:p w:rsidR="00830BFD" w:rsidRDefault="00830BFD" w:rsidP="00D63B85">
            <w:pPr>
              <w:pStyle w:val="TAH"/>
            </w:pPr>
            <w:r>
              <w:t>Downlink (DL) band</w:t>
            </w:r>
          </w:p>
        </w:tc>
        <w:tc>
          <w:tcPr>
            <w:tcW w:w="1313" w:type="dxa"/>
            <w:vMerge w:val="restart"/>
            <w:vAlign w:val="center"/>
          </w:tcPr>
          <w:p w:rsidR="00830BFD" w:rsidRDefault="00830BFD" w:rsidP="00D63B85">
            <w:pPr>
              <w:keepNext/>
              <w:keepLines/>
              <w:jc w:val="center"/>
              <w:rPr>
                <w:rFonts w:ascii="Arial" w:hAnsi="Arial" w:cs="Arial"/>
                <w:b/>
                <w:sz w:val="18"/>
                <w:szCs w:val="18"/>
              </w:rPr>
            </w:pPr>
            <w:r>
              <w:rPr>
                <w:rFonts w:ascii="Arial" w:hAnsi="Arial" w:cs="Arial"/>
                <w:b/>
                <w:sz w:val="18"/>
                <w:szCs w:val="18"/>
              </w:rPr>
              <w:t>Duplex</w:t>
            </w:r>
          </w:p>
          <w:p w:rsidR="00830BFD" w:rsidRDefault="00830BFD" w:rsidP="00D63B85">
            <w:pPr>
              <w:pStyle w:val="TAH"/>
            </w:pPr>
            <w:r>
              <w:t>mode</w:t>
            </w:r>
          </w:p>
        </w:tc>
      </w:tr>
      <w:tr w:rsidR="00830BFD" w:rsidTr="00D63B85">
        <w:trPr>
          <w:trHeight w:val="231"/>
          <w:jc w:val="center"/>
        </w:trPr>
        <w:tc>
          <w:tcPr>
            <w:tcW w:w="1521" w:type="dxa"/>
            <w:vMerge/>
          </w:tcPr>
          <w:p w:rsidR="00830BFD" w:rsidRDefault="00830BFD" w:rsidP="00D63B85">
            <w:pPr>
              <w:pStyle w:val="TAH"/>
            </w:pPr>
          </w:p>
        </w:tc>
        <w:tc>
          <w:tcPr>
            <w:tcW w:w="1270" w:type="dxa"/>
            <w:vMerge/>
          </w:tcPr>
          <w:p w:rsidR="00830BFD" w:rsidRDefault="00830BFD" w:rsidP="00D63B85">
            <w:pPr>
              <w:pStyle w:val="TAH"/>
            </w:pPr>
          </w:p>
        </w:tc>
        <w:tc>
          <w:tcPr>
            <w:tcW w:w="2920" w:type="dxa"/>
            <w:gridSpan w:val="3"/>
            <w:vAlign w:val="center"/>
          </w:tcPr>
          <w:p w:rsidR="00830BFD" w:rsidRDefault="00830BFD" w:rsidP="00D63B85">
            <w:pPr>
              <w:pStyle w:val="TAH"/>
            </w:pPr>
            <w:r>
              <w:t>BS receive / UE transmit</w:t>
            </w:r>
          </w:p>
        </w:tc>
        <w:tc>
          <w:tcPr>
            <w:tcW w:w="3046" w:type="dxa"/>
            <w:gridSpan w:val="3"/>
          </w:tcPr>
          <w:p w:rsidR="00830BFD" w:rsidRDefault="00830BFD" w:rsidP="00D63B85">
            <w:pPr>
              <w:pStyle w:val="TAH"/>
            </w:pPr>
            <w:r>
              <w:t>BS transmit / UE receive</w:t>
            </w:r>
          </w:p>
        </w:tc>
        <w:tc>
          <w:tcPr>
            <w:tcW w:w="1313" w:type="dxa"/>
            <w:vMerge/>
            <w:vAlign w:val="center"/>
          </w:tcPr>
          <w:p w:rsidR="00830BFD" w:rsidRDefault="00830BFD" w:rsidP="00D63B85">
            <w:pPr>
              <w:keepNext/>
              <w:keepLines/>
              <w:jc w:val="center"/>
              <w:rPr>
                <w:rFonts w:ascii="Arial" w:hAnsi="Arial" w:cs="Arial"/>
                <w:b/>
                <w:sz w:val="18"/>
                <w:szCs w:val="18"/>
              </w:rPr>
            </w:pPr>
          </w:p>
        </w:tc>
      </w:tr>
      <w:tr w:rsidR="00830BFD" w:rsidTr="00D63B85">
        <w:trPr>
          <w:trHeight w:val="231"/>
          <w:jc w:val="center"/>
        </w:trPr>
        <w:tc>
          <w:tcPr>
            <w:tcW w:w="1521" w:type="dxa"/>
            <w:vMerge/>
          </w:tcPr>
          <w:p w:rsidR="00830BFD" w:rsidRDefault="00830BFD" w:rsidP="00D63B85">
            <w:pPr>
              <w:pStyle w:val="TAH"/>
            </w:pPr>
          </w:p>
        </w:tc>
        <w:tc>
          <w:tcPr>
            <w:tcW w:w="1270" w:type="dxa"/>
            <w:vMerge/>
          </w:tcPr>
          <w:p w:rsidR="00830BFD" w:rsidRDefault="00830BFD" w:rsidP="00D63B85">
            <w:pPr>
              <w:pStyle w:val="TAH"/>
            </w:pPr>
          </w:p>
        </w:tc>
        <w:tc>
          <w:tcPr>
            <w:tcW w:w="2920" w:type="dxa"/>
            <w:gridSpan w:val="3"/>
            <w:vAlign w:val="center"/>
          </w:tcPr>
          <w:p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rsidR="00830BFD" w:rsidRDefault="00830BFD" w:rsidP="00D63B85">
            <w:pPr>
              <w:keepNext/>
              <w:keepLines/>
              <w:jc w:val="center"/>
              <w:rPr>
                <w:rFonts w:ascii="Arial" w:hAnsi="Arial" w:cs="Arial"/>
                <w:b/>
                <w:sz w:val="18"/>
                <w:szCs w:val="18"/>
              </w:rPr>
            </w:pPr>
          </w:p>
        </w:tc>
      </w:tr>
      <w:tr w:rsidR="00830BFD" w:rsidTr="00D63B85">
        <w:trPr>
          <w:trHeight w:val="194"/>
          <w:jc w:val="center"/>
        </w:trPr>
        <w:tc>
          <w:tcPr>
            <w:tcW w:w="1521" w:type="dxa"/>
            <w:vMerge w:val="restart"/>
            <w:vAlign w:val="center"/>
          </w:tcPr>
          <w:p w:rsidR="00830BFD" w:rsidRPr="00782133" w:rsidRDefault="00830BFD" w:rsidP="00D63B85">
            <w:pPr>
              <w:pStyle w:val="TAC"/>
              <w:rPr>
                <w:lang w:val="sv-SE"/>
              </w:rPr>
            </w:pPr>
            <w:bookmarkStart w:id="39" w:name="OLE_LINK41"/>
            <w:bookmarkStart w:id="40" w:name="OLE_LINK42"/>
            <w:r w:rsidRPr="00782133">
              <w:rPr>
                <w:lang w:val="sv-SE"/>
              </w:rPr>
              <w:t>CA_n1-n3-n7-n28-n78</w:t>
            </w:r>
            <w:bookmarkEnd w:id="39"/>
            <w:bookmarkEnd w:id="40"/>
          </w:p>
        </w:tc>
        <w:tc>
          <w:tcPr>
            <w:tcW w:w="1270" w:type="dxa"/>
            <w:vAlign w:val="center"/>
          </w:tcPr>
          <w:p w:rsidR="00830BFD" w:rsidRPr="00802545" w:rsidRDefault="00830BFD" w:rsidP="00D63B85">
            <w:pPr>
              <w:pStyle w:val="TAC"/>
            </w:pPr>
            <w:r>
              <w:rPr>
                <w:lang w:val="sv-SE"/>
              </w:rPr>
              <w:t>n1</w:t>
            </w:r>
          </w:p>
        </w:tc>
        <w:tc>
          <w:tcPr>
            <w:tcW w:w="1294" w:type="dxa"/>
            <w:tcBorders>
              <w:right w:val="nil"/>
            </w:tcBorders>
            <w:vAlign w:val="center"/>
          </w:tcPr>
          <w:p w:rsidR="00830BFD" w:rsidRDefault="00830BFD" w:rsidP="00D63B85">
            <w:pPr>
              <w:pStyle w:val="TAC"/>
            </w:pPr>
            <w:r>
              <w:rPr>
                <w:lang w:val="sv-SE"/>
              </w:rPr>
              <w:t>1920</w:t>
            </w:r>
            <w:r>
              <w:t xml:space="preserve"> MHz</w:t>
            </w:r>
          </w:p>
        </w:tc>
        <w:tc>
          <w:tcPr>
            <w:tcW w:w="281" w:type="dxa"/>
            <w:tcBorders>
              <w:left w:val="nil"/>
              <w:right w:val="nil"/>
            </w:tcBorders>
            <w:vAlign w:val="center"/>
          </w:tcPr>
          <w:p w:rsidR="00830BFD" w:rsidRDefault="00830BFD" w:rsidP="00D63B85">
            <w:pPr>
              <w:pStyle w:val="TAC"/>
            </w:pPr>
            <w:r>
              <w:t>–</w:t>
            </w:r>
          </w:p>
        </w:tc>
        <w:tc>
          <w:tcPr>
            <w:tcW w:w="1345" w:type="dxa"/>
            <w:tcBorders>
              <w:left w:val="nil"/>
            </w:tcBorders>
            <w:vAlign w:val="center"/>
          </w:tcPr>
          <w:p w:rsidR="00830BFD" w:rsidRDefault="00830BFD" w:rsidP="00D63B85">
            <w:pPr>
              <w:pStyle w:val="TAC"/>
            </w:pPr>
            <w:r>
              <w:rPr>
                <w:lang w:val="sv-SE"/>
              </w:rPr>
              <w:t>1980</w:t>
            </w:r>
            <w:r>
              <w:t xml:space="preserve"> MHz</w:t>
            </w:r>
          </w:p>
        </w:tc>
        <w:tc>
          <w:tcPr>
            <w:tcW w:w="1352" w:type="dxa"/>
            <w:tcBorders>
              <w:right w:val="nil"/>
            </w:tcBorders>
            <w:vAlign w:val="center"/>
          </w:tcPr>
          <w:p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rsidR="00830BFD" w:rsidRDefault="00830BFD" w:rsidP="00D63B85">
            <w:pPr>
              <w:pStyle w:val="TAC"/>
            </w:pPr>
            <w:r>
              <w:t>–</w:t>
            </w:r>
          </w:p>
        </w:tc>
        <w:tc>
          <w:tcPr>
            <w:tcW w:w="1356" w:type="dxa"/>
            <w:tcBorders>
              <w:left w:val="nil"/>
            </w:tcBorders>
            <w:vAlign w:val="center"/>
          </w:tcPr>
          <w:p w:rsidR="00830BFD" w:rsidRDefault="00830BFD" w:rsidP="00D63B85">
            <w:pPr>
              <w:pStyle w:val="TAC"/>
            </w:pPr>
            <w:r>
              <w:rPr>
                <w:lang w:val="sv-SE"/>
              </w:rPr>
              <w:t>2170</w:t>
            </w:r>
            <w:r>
              <w:t xml:space="preserve"> MHz</w:t>
            </w:r>
          </w:p>
        </w:tc>
        <w:tc>
          <w:tcPr>
            <w:tcW w:w="1313" w:type="dxa"/>
            <w:tcBorders>
              <w:left w:val="nil"/>
            </w:tcBorders>
            <w:vAlign w:val="center"/>
          </w:tcPr>
          <w:p w:rsidR="00830BFD" w:rsidRDefault="00830BFD" w:rsidP="00D63B85">
            <w:pPr>
              <w:pStyle w:val="TAC"/>
            </w:pPr>
            <w:r>
              <w:t>FDD</w:t>
            </w:r>
          </w:p>
        </w:tc>
      </w:tr>
      <w:tr w:rsidR="00830BFD" w:rsidTr="00D63B85">
        <w:trPr>
          <w:trHeight w:val="194"/>
          <w:jc w:val="center"/>
        </w:trPr>
        <w:tc>
          <w:tcPr>
            <w:tcW w:w="1521" w:type="dxa"/>
            <w:vMerge/>
            <w:vAlign w:val="center"/>
          </w:tcPr>
          <w:p w:rsidR="00830BFD" w:rsidRDefault="00830BFD" w:rsidP="00D63B85">
            <w:pPr>
              <w:pStyle w:val="TAC"/>
            </w:pPr>
          </w:p>
        </w:tc>
        <w:tc>
          <w:tcPr>
            <w:tcW w:w="1270" w:type="dxa"/>
            <w:vAlign w:val="center"/>
          </w:tcPr>
          <w:p w:rsidR="00830BFD" w:rsidRDefault="00830BFD" w:rsidP="00D63B85">
            <w:pPr>
              <w:pStyle w:val="TAC"/>
              <w:rPr>
                <w:lang w:val="sv-SE"/>
              </w:rPr>
            </w:pPr>
            <w:r>
              <w:rPr>
                <w:lang w:val="sv-SE"/>
              </w:rPr>
              <w:t>n3</w:t>
            </w:r>
          </w:p>
        </w:tc>
        <w:tc>
          <w:tcPr>
            <w:tcW w:w="1294" w:type="dxa"/>
            <w:tcBorders>
              <w:right w:val="nil"/>
            </w:tcBorders>
            <w:vAlign w:val="center"/>
          </w:tcPr>
          <w:p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rsidR="00830BFD" w:rsidRDefault="00830BFD" w:rsidP="00D63B85">
            <w:pPr>
              <w:pStyle w:val="TAC"/>
            </w:pPr>
            <w:r>
              <w:t>–</w:t>
            </w:r>
          </w:p>
        </w:tc>
        <w:tc>
          <w:tcPr>
            <w:tcW w:w="1345" w:type="dxa"/>
            <w:tcBorders>
              <w:left w:val="nil"/>
            </w:tcBorders>
            <w:vAlign w:val="center"/>
          </w:tcPr>
          <w:p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rsidR="00830BFD" w:rsidRDefault="00830BFD" w:rsidP="00D63B85">
            <w:pPr>
              <w:pStyle w:val="TAC"/>
            </w:pPr>
            <w:r>
              <w:t>–</w:t>
            </w:r>
          </w:p>
        </w:tc>
        <w:tc>
          <w:tcPr>
            <w:tcW w:w="1356" w:type="dxa"/>
            <w:tcBorders>
              <w:left w:val="nil"/>
            </w:tcBorders>
            <w:vAlign w:val="center"/>
          </w:tcPr>
          <w:p w:rsidR="00830BFD" w:rsidRDefault="00830BFD" w:rsidP="00D63B85">
            <w:pPr>
              <w:pStyle w:val="TAC"/>
              <w:rPr>
                <w:lang w:val="sv-SE"/>
              </w:rPr>
            </w:pPr>
            <w:r>
              <w:rPr>
                <w:lang w:val="sv-SE"/>
              </w:rPr>
              <w:t>1880</w:t>
            </w:r>
            <w:r>
              <w:t xml:space="preserve"> MHz</w:t>
            </w:r>
          </w:p>
        </w:tc>
        <w:tc>
          <w:tcPr>
            <w:tcW w:w="1313" w:type="dxa"/>
            <w:tcBorders>
              <w:left w:val="nil"/>
            </w:tcBorders>
            <w:vAlign w:val="center"/>
          </w:tcPr>
          <w:p w:rsidR="00830BFD" w:rsidRPr="005F2BD3" w:rsidRDefault="00830BFD" w:rsidP="00D63B85">
            <w:pPr>
              <w:pStyle w:val="TAC"/>
            </w:pPr>
            <w:r>
              <w:rPr>
                <w:lang w:val="sv-SE"/>
              </w:rPr>
              <w:t>FDD</w:t>
            </w:r>
          </w:p>
        </w:tc>
      </w:tr>
      <w:tr w:rsidR="00830BFD" w:rsidTr="00D63B85">
        <w:trPr>
          <w:trHeight w:val="194"/>
          <w:jc w:val="center"/>
        </w:trPr>
        <w:tc>
          <w:tcPr>
            <w:tcW w:w="1521" w:type="dxa"/>
            <w:vMerge/>
            <w:vAlign w:val="center"/>
          </w:tcPr>
          <w:p w:rsidR="00830BFD" w:rsidRDefault="00830BFD" w:rsidP="00D63B85">
            <w:pPr>
              <w:pStyle w:val="TAC"/>
            </w:pPr>
          </w:p>
        </w:tc>
        <w:tc>
          <w:tcPr>
            <w:tcW w:w="1270" w:type="dxa"/>
            <w:vAlign w:val="center"/>
          </w:tcPr>
          <w:p w:rsidR="00830BFD" w:rsidRDefault="00830BFD" w:rsidP="00D63B85">
            <w:pPr>
              <w:pStyle w:val="TAC"/>
              <w:rPr>
                <w:lang w:val="sv-SE"/>
              </w:rPr>
            </w:pPr>
            <w:r>
              <w:rPr>
                <w:lang w:val="sv-SE"/>
              </w:rPr>
              <w:t>n7</w:t>
            </w:r>
          </w:p>
        </w:tc>
        <w:tc>
          <w:tcPr>
            <w:tcW w:w="1294" w:type="dxa"/>
            <w:tcBorders>
              <w:right w:val="nil"/>
            </w:tcBorders>
            <w:vAlign w:val="center"/>
          </w:tcPr>
          <w:p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rsidR="00830BFD" w:rsidRDefault="00830BFD" w:rsidP="00D63B85">
            <w:pPr>
              <w:pStyle w:val="TAC"/>
            </w:pPr>
            <w:r>
              <w:t>–</w:t>
            </w:r>
          </w:p>
        </w:tc>
        <w:tc>
          <w:tcPr>
            <w:tcW w:w="1345" w:type="dxa"/>
            <w:tcBorders>
              <w:left w:val="nil"/>
            </w:tcBorders>
            <w:vAlign w:val="center"/>
          </w:tcPr>
          <w:p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rsidR="00830BFD" w:rsidRDefault="00830BFD" w:rsidP="00D63B85">
            <w:pPr>
              <w:pStyle w:val="TAC"/>
            </w:pPr>
            <w:r>
              <w:t>–</w:t>
            </w:r>
          </w:p>
        </w:tc>
        <w:tc>
          <w:tcPr>
            <w:tcW w:w="1356" w:type="dxa"/>
            <w:tcBorders>
              <w:left w:val="nil"/>
            </w:tcBorders>
            <w:vAlign w:val="center"/>
          </w:tcPr>
          <w:p w:rsidR="00830BFD" w:rsidRDefault="00830BFD" w:rsidP="00D63B85">
            <w:pPr>
              <w:pStyle w:val="TAC"/>
              <w:rPr>
                <w:lang w:val="sv-SE"/>
              </w:rPr>
            </w:pPr>
            <w:r>
              <w:rPr>
                <w:lang w:val="sv-SE"/>
              </w:rPr>
              <w:t>2690</w:t>
            </w:r>
            <w:r>
              <w:t xml:space="preserve"> MHz</w:t>
            </w:r>
          </w:p>
        </w:tc>
        <w:tc>
          <w:tcPr>
            <w:tcW w:w="1313" w:type="dxa"/>
            <w:tcBorders>
              <w:left w:val="nil"/>
            </w:tcBorders>
            <w:vAlign w:val="center"/>
          </w:tcPr>
          <w:p w:rsidR="00830BFD" w:rsidRDefault="00830BFD" w:rsidP="00D63B85">
            <w:pPr>
              <w:pStyle w:val="TAC"/>
            </w:pPr>
            <w:r>
              <w:t>FDD</w:t>
            </w:r>
          </w:p>
        </w:tc>
      </w:tr>
      <w:tr w:rsidR="00830BFD" w:rsidTr="00D63B85">
        <w:trPr>
          <w:trHeight w:val="194"/>
          <w:jc w:val="center"/>
        </w:trPr>
        <w:tc>
          <w:tcPr>
            <w:tcW w:w="1521" w:type="dxa"/>
            <w:vMerge/>
            <w:vAlign w:val="center"/>
          </w:tcPr>
          <w:p w:rsidR="00830BFD" w:rsidRDefault="00830BFD" w:rsidP="00D63B85">
            <w:pPr>
              <w:spacing w:after="120"/>
              <w:jc w:val="center"/>
              <w:rPr>
                <w:rFonts w:ascii="Arial" w:hAnsi="Arial" w:cs="Arial"/>
                <w:sz w:val="18"/>
                <w:szCs w:val="18"/>
              </w:rPr>
            </w:pPr>
          </w:p>
        </w:tc>
        <w:tc>
          <w:tcPr>
            <w:tcW w:w="1270" w:type="dxa"/>
            <w:vAlign w:val="center"/>
          </w:tcPr>
          <w:p w:rsidR="00830BFD" w:rsidRDefault="00830BFD" w:rsidP="00D63B85">
            <w:pPr>
              <w:pStyle w:val="TAC"/>
              <w:rPr>
                <w:lang w:val="sv-SE"/>
              </w:rPr>
            </w:pPr>
            <w:r>
              <w:rPr>
                <w:lang w:val="sv-SE"/>
              </w:rPr>
              <w:t>n28</w:t>
            </w:r>
          </w:p>
        </w:tc>
        <w:tc>
          <w:tcPr>
            <w:tcW w:w="1294" w:type="dxa"/>
            <w:tcBorders>
              <w:right w:val="nil"/>
            </w:tcBorders>
            <w:vAlign w:val="center"/>
          </w:tcPr>
          <w:p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rsidR="00830BFD" w:rsidRDefault="00830BFD" w:rsidP="00D63B85">
            <w:pPr>
              <w:pStyle w:val="TAC"/>
            </w:pPr>
            <w:r>
              <w:t>–</w:t>
            </w:r>
          </w:p>
        </w:tc>
        <w:tc>
          <w:tcPr>
            <w:tcW w:w="1345" w:type="dxa"/>
            <w:tcBorders>
              <w:left w:val="nil"/>
            </w:tcBorders>
            <w:vAlign w:val="center"/>
          </w:tcPr>
          <w:p w:rsidR="00830BFD" w:rsidRDefault="00830BFD" w:rsidP="00D63B85">
            <w:pPr>
              <w:pStyle w:val="TAC"/>
              <w:rPr>
                <w:lang w:val="sv-SE"/>
              </w:rPr>
            </w:pPr>
            <w:r>
              <w:rPr>
                <w:lang w:val="sv-SE"/>
              </w:rPr>
              <w:t>748</w:t>
            </w:r>
            <w:r>
              <w:t xml:space="preserve"> MHz</w:t>
            </w:r>
          </w:p>
        </w:tc>
        <w:tc>
          <w:tcPr>
            <w:tcW w:w="1352" w:type="dxa"/>
            <w:tcBorders>
              <w:right w:val="nil"/>
            </w:tcBorders>
            <w:vAlign w:val="center"/>
          </w:tcPr>
          <w:p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rsidR="00830BFD" w:rsidRDefault="00830BFD" w:rsidP="00D63B85">
            <w:pPr>
              <w:pStyle w:val="TAC"/>
            </w:pPr>
            <w:r>
              <w:t>–</w:t>
            </w:r>
          </w:p>
        </w:tc>
        <w:tc>
          <w:tcPr>
            <w:tcW w:w="1356" w:type="dxa"/>
            <w:tcBorders>
              <w:left w:val="nil"/>
            </w:tcBorders>
            <w:vAlign w:val="center"/>
          </w:tcPr>
          <w:p w:rsidR="00830BFD" w:rsidRDefault="00830BFD" w:rsidP="00D63B85">
            <w:pPr>
              <w:pStyle w:val="TAC"/>
              <w:rPr>
                <w:lang w:val="sv-SE"/>
              </w:rPr>
            </w:pPr>
            <w:r>
              <w:rPr>
                <w:lang w:val="sv-SE"/>
              </w:rPr>
              <w:t>803</w:t>
            </w:r>
            <w:r>
              <w:t xml:space="preserve"> MHz</w:t>
            </w:r>
          </w:p>
        </w:tc>
        <w:tc>
          <w:tcPr>
            <w:tcW w:w="1313" w:type="dxa"/>
            <w:tcBorders>
              <w:left w:val="nil"/>
            </w:tcBorders>
            <w:vAlign w:val="center"/>
          </w:tcPr>
          <w:p w:rsidR="00830BFD" w:rsidRPr="00CD70B3" w:rsidRDefault="00830BFD" w:rsidP="00D63B85">
            <w:pPr>
              <w:pStyle w:val="TAC"/>
            </w:pPr>
            <w:r>
              <w:rPr>
                <w:lang w:val="sv-SE"/>
              </w:rPr>
              <w:t>FDD</w:t>
            </w:r>
          </w:p>
        </w:tc>
      </w:tr>
      <w:tr w:rsidR="00830BFD" w:rsidTr="00D63B85">
        <w:trPr>
          <w:trHeight w:val="214"/>
          <w:jc w:val="center"/>
        </w:trPr>
        <w:tc>
          <w:tcPr>
            <w:tcW w:w="1521" w:type="dxa"/>
            <w:vMerge/>
          </w:tcPr>
          <w:p w:rsidR="00830BFD" w:rsidRDefault="00830BFD" w:rsidP="00D63B85">
            <w:pPr>
              <w:spacing w:after="120"/>
              <w:rPr>
                <w:rFonts w:ascii="Arial" w:hAnsi="Arial"/>
                <w:sz w:val="18"/>
                <w:szCs w:val="18"/>
              </w:rPr>
            </w:pPr>
          </w:p>
        </w:tc>
        <w:tc>
          <w:tcPr>
            <w:tcW w:w="1270" w:type="dxa"/>
            <w:vAlign w:val="center"/>
          </w:tcPr>
          <w:p w:rsidR="00830BFD" w:rsidRPr="00802545" w:rsidRDefault="00830BFD" w:rsidP="00D63B85">
            <w:pPr>
              <w:pStyle w:val="TAC"/>
            </w:pPr>
            <w:r>
              <w:rPr>
                <w:lang w:val="sv-SE"/>
              </w:rPr>
              <w:t>n78</w:t>
            </w:r>
          </w:p>
        </w:tc>
        <w:tc>
          <w:tcPr>
            <w:tcW w:w="1294" w:type="dxa"/>
            <w:tcBorders>
              <w:right w:val="nil"/>
            </w:tcBorders>
            <w:vAlign w:val="center"/>
          </w:tcPr>
          <w:p w:rsidR="00830BFD" w:rsidRDefault="00830BFD" w:rsidP="00D63B85">
            <w:pPr>
              <w:pStyle w:val="TAC"/>
            </w:pPr>
            <w:r>
              <w:rPr>
                <w:lang w:val="sv-SE"/>
              </w:rPr>
              <w:t>3300</w:t>
            </w:r>
            <w:r>
              <w:t xml:space="preserve"> MHz</w:t>
            </w:r>
          </w:p>
        </w:tc>
        <w:tc>
          <w:tcPr>
            <w:tcW w:w="281" w:type="dxa"/>
            <w:tcBorders>
              <w:left w:val="nil"/>
              <w:right w:val="nil"/>
            </w:tcBorders>
          </w:tcPr>
          <w:p w:rsidR="00830BFD" w:rsidRDefault="00830BFD" w:rsidP="00D63B85">
            <w:pPr>
              <w:pStyle w:val="TAC"/>
            </w:pPr>
            <w:r>
              <w:t>–</w:t>
            </w:r>
          </w:p>
        </w:tc>
        <w:tc>
          <w:tcPr>
            <w:tcW w:w="1345" w:type="dxa"/>
            <w:tcBorders>
              <w:left w:val="nil"/>
            </w:tcBorders>
            <w:vAlign w:val="center"/>
          </w:tcPr>
          <w:p w:rsidR="00830BFD" w:rsidRDefault="00830BFD" w:rsidP="00D63B85">
            <w:pPr>
              <w:pStyle w:val="TAC"/>
            </w:pPr>
            <w:r>
              <w:rPr>
                <w:lang w:val="sv-SE"/>
              </w:rPr>
              <w:t>3800</w:t>
            </w:r>
            <w:r>
              <w:t xml:space="preserve"> MHz</w:t>
            </w:r>
          </w:p>
        </w:tc>
        <w:tc>
          <w:tcPr>
            <w:tcW w:w="1352" w:type="dxa"/>
            <w:tcBorders>
              <w:right w:val="nil"/>
            </w:tcBorders>
            <w:vAlign w:val="center"/>
          </w:tcPr>
          <w:p w:rsidR="00830BFD" w:rsidRDefault="00830BFD" w:rsidP="00D63B85">
            <w:pPr>
              <w:pStyle w:val="TAC"/>
            </w:pPr>
            <w:r>
              <w:rPr>
                <w:lang w:val="sv-SE"/>
              </w:rPr>
              <w:t>3300</w:t>
            </w:r>
            <w:r>
              <w:t xml:space="preserve"> MHz</w:t>
            </w:r>
          </w:p>
        </w:tc>
        <w:tc>
          <w:tcPr>
            <w:tcW w:w="338" w:type="dxa"/>
            <w:tcBorders>
              <w:left w:val="nil"/>
              <w:right w:val="nil"/>
            </w:tcBorders>
          </w:tcPr>
          <w:p w:rsidR="00830BFD" w:rsidRDefault="00830BFD" w:rsidP="00D63B85">
            <w:pPr>
              <w:pStyle w:val="TAC"/>
            </w:pPr>
            <w:r>
              <w:t>–</w:t>
            </w:r>
          </w:p>
        </w:tc>
        <w:tc>
          <w:tcPr>
            <w:tcW w:w="1356" w:type="dxa"/>
            <w:tcBorders>
              <w:left w:val="nil"/>
            </w:tcBorders>
            <w:vAlign w:val="center"/>
          </w:tcPr>
          <w:p w:rsidR="00830BFD" w:rsidRDefault="00830BFD" w:rsidP="00D63B85">
            <w:pPr>
              <w:pStyle w:val="TAC"/>
            </w:pPr>
            <w:r>
              <w:rPr>
                <w:lang w:val="sv-SE"/>
              </w:rPr>
              <w:t>3800</w:t>
            </w:r>
            <w:r>
              <w:t xml:space="preserve"> MHz</w:t>
            </w:r>
          </w:p>
        </w:tc>
        <w:tc>
          <w:tcPr>
            <w:tcW w:w="1313" w:type="dxa"/>
            <w:tcBorders>
              <w:left w:val="nil"/>
            </w:tcBorders>
            <w:vAlign w:val="center"/>
          </w:tcPr>
          <w:p w:rsidR="00830BFD" w:rsidRDefault="00830BFD" w:rsidP="00D63B85">
            <w:pPr>
              <w:pStyle w:val="TAC"/>
            </w:pPr>
            <w:r>
              <w:rPr>
                <w:lang w:val="sv-SE"/>
              </w:rPr>
              <w:t>T</w:t>
            </w:r>
            <w:r>
              <w:t>DD</w:t>
            </w:r>
          </w:p>
        </w:tc>
      </w:tr>
    </w:tbl>
    <w:p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830BFD" w:rsidRDefault="00830BFD" w:rsidP="00830BFD">
      <w:pPr>
        <w:rPr>
          <w:lang w:eastAsia="zh-CN"/>
        </w:rPr>
      </w:pPr>
    </w:p>
    <w:p w:rsidR="00830BFD" w:rsidRDefault="00830BFD" w:rsidP="00830BFD">
      <w:pPr>
        <w:pStyle w:val="3"/>
        <w:rPr>
          <w:rFonts w:cs="Arial"/>
          <w:szCs w:val="28"/>
          <w:lang w:eastAsia="ja-JP"/>
        </w:rPr>
      </w:pPr>
      <w:bookmarkStart w:id="41"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1"/>
      <w:r>
        <w:rPr>
          <w:rFonts w:cs="Arial"/>
          <w:szCs w:val="28"/>
          <w:lang w:eastAsia="ja-JP"/>
        </w:rPr>
        <w:t>CA</w:t>
      </w:r>
    </w:p>
    <w:p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rsidTr="00830BFD">
        <w:trPr>
          <w:trHeight w:val="203"/>
          <w:jc w:val="center"/>
        </w:trPr>
        <w:tc>
          <w:tcPr>
            <w:tcW w:w="13625" w:type="dxa"/>
            <w:gridSpan w:val="18"/>
            <w:vAlign w:val="center"/>
          </w:tcPr>
          <w:p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rsidTr="00830BFD">
        <w:trPr>
          <w:trHeight w:val="493"/>
          <w:jc w:val="center"/>
        </w:trPr>
        <w:tc>
          <w:tcPr>
            <w:tcW w:w="1418" w:type="dxa"/>
            <w:vAlign w:val="center"/>
          </w:tcPr>
          <w:p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rsidR="00830BFD" w:rsidRDefault="00830BFD" w:rsidP="00D63B85">
            <w:pPr>
              <w:keepNext/>
              <w:keepLines/>
              <w:jc w:val="center"/>
              <w:rPr>
                <w:rFonts w:ascii="Arial" w:hAnsi="Arial" w:cs="Arial"/>
                <w:b/>
                <w:sz w:val="18"/>
              </w:rPr>
            </w:pPr>
            <w:r>
              <w:rPr>
                <w:rFonts w:ascii="Arial" w:hAnsi="Arial" w:cs="Arial"/>
                <w:b/>
                <w:sz w:val="18"/>
              </w:rPr>
              <w:t>BCS</w:t>
            </w:r>
          </w:p>
        </w:tc>
      </w:tr>
      <w:tr w:rsidR="00830BFD" w:rsidTr="00830BFD">
        <w:trPr>
          <w:trHeight w:val="128"/>
          <w:jc w:val="center"/>
        </w:trPr>
        <w:tc>
          <w:tcPr>
            <w:tcW w:w="1418" w:type="dxa"/>
            <w:vMerge w:val="restart"/>
            <w:vAlign w:val="center"/>
          </w:tcPr>
          <w:p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restart"/>
            <w:vAlign w:val="center"/>
          </w:tcPr>
          <w:p w:rsidR="00830BFD" w:rsidRDefault="00830BFD" w:rsidP="00D63B85">
            <w:pPr>
              <w:keepNext/>
              <w:keepLines/>
              <w:jc w:val="center"/>
              <w:rPr>
                <w:rFonts w:ascii="Arial" w:hAnsi="Arial" w:cs="Arial"/>
                <w:sz w:val="18"/>
              </w:rPr>
            </w:pPr>
            <w:r>
              <w:rPr>
                <w:rFonts w:ascii="Arial" w:hAnsi="Arial" w:cs="Arial"/>
                <w:sz w:val="18"/>
              </w:rPr>
              <w:t>0</w:t>
            </w: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szCs w:val="18"/>
              </w:rPr>
            </w:pPr>
          </w:p>
        </w:tc>
        <w:tc>
          <w:tcPr>
            <w:tcW w:w="1564" w:type="dxa"/>
            <w:vMerge/>
            <w:vAlign w:val="center"/>
          </w:tcPr>
          <w:p w:rsidR="00830BFD" w:rsidRDefault="00830BFD" w:rsidP="00830BFD">
            <w:pPr>
              <w:keepNext/>
              <w:keepLines/>
              <w:jc w:val="center"/>
              <w:rPr>
                <w:rFonts w:ascii="Arial" w:hAnsi="Arial" w:cs="Arial"/>
                <w:sz w:val="18"/>
                <w:szCs w:val="18"/>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szCs w:val="18"/>
              </w:rPr>
            </w:pPr>
          </w:p>
        </w:tc>
        <w:tc>
          <w:tcPr>
            <w:tcW w:w="1564" w:type="dxa"/>
            <w:vMerge/>
            <w:vAlign w:val="center"/>
          </w:tcPr>
          <w:p w:rsidR="00830BFD" w:rsidRDefault="00830BFD" w:rsidP="00830BFD">
            <w:pPr>
              <w:keepNext/>
              <w:keepLines/>
              <w:jc w:val="center"/>
              <w:rPr>
                <w:rFonts w:ascii="Arial" w:hAnsi="Arial" w:cs="Arial"/>
                <w:sz w:val="18"/>
                <w:szCs w:val="18"/>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restart"/>
            <w:vAlign w:val="center"/>
          </w:tcPr>
          <w:p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rsidR="00830BFD" w:rsidRPr="001C0CC4" w:rsidRDefault="00830BFD" w:rsidP="00830BFD">
            <w:pPr>
              <w:pStyle w:val="TAC"/>
              <w:snapToGrid w:val="0"/>
            </w:pPr>
            <w:r>
              <w:rPr>
                <w:rFonts w:cs="Arial"/>
              </w:rPr>
              <w:t>15</w:t>
            </w:r>
          </w:p>
        </w:tc>
        <w:tc>
          <w:tcPr>
            <w:tcW w:w="578" w:type="dxa"/>
            <w:vAlign w:val="center"/>
          </w:tcPr>
          <w:p w:rsidR="00830BFD" w:rsidRPr="00A1115A" w:rsidRDefault="00830BFD" w:rsidP="00830BFD">
            <w:pPr>
              <w:pStyle w:val="TAC"/>
              <w:snapToGrid w:val="0"/>
              <w:rPr>
                <w:rFonts w:eastAsia="Yu Mincho"/>
              </w:rPr>
            </w:pPr>
            <w:r>
              <w:rPr>
                <w:rFonts w:cs="Arial"/>
                <w:lang w:val="sv-SE"/>
              </w:rPr>
              <w:t>5</w:t>
            </w:r>
          </w:p>
        </w:tc>
        <w:tc>
          <w:tcPr>
            <w:tcW w:w="556" w:type="dxa"/>
            <w:vAlign w:val="center"/>
          </w:tcPr>
          <w:p w:rsidR="00830BFD" w:rsidRPr="00A1115A" w:rsidRDefault="00830BFD" w:rsidP="00830BFD">
            <w:pPr>
              <w:pStyle w:val="TAC"/>
              <w:snapToGrid w:val="0"/>
              <w:rPr>
                <w:rFonts w:eastAsia="Yu Mincho"/>
              </w:rPr>
            </w:pPr>
            <w:r>
              <w:rPr>
                <w:rFonts w:cs="Arial"/>
                <w:lang w:val="sv-SE"/>
              </w:rPr>
              <w:t>10</w:t>
            </w:r>
          </w:p>
        </w:tc>
        <w:tc>
          <w:tcPr>
            <w:tcW w:w="567" w:type="dxa"/>
            <w:vAlign w:val="center"/>
          </w:tcPr>
          <w:p w:rsidR="00830BFD" w:rsidRPr="00A1115A" w:rsidRDefault="00830BFD" w:rsidP="00830BFD">
            <w:pPr>
              <w:pStyle w:val="TAC"/>
              <w:snapToGrid w:val="0"/>
              <w:rPr>
                <w:rFonts w:eastAsia="Yu Mincho"/>
              </w:rPr>
            </w:pPr>
            <w:r>
              <w:rPr>
                <w:rFonts w:cs="Arial"/>
                <w:lang w:val="sv-SE"/>
              </w:rPr>
              <w:t>15</w:t>
            </w:r>
          </w:p>
        </w:tc>
        <w:tc>
          <w:tcPr>
            <w:tcW w:w="578" w:type="dxa"/>
            <w:vAlign w:val="center"/>
          </w:tcPr>
          <w:p w:rsidR="00830BFD" w:rsidRPr="00A1115A" w:rsidRDefault="00830BFD" w:rsidP="00830BFD">
            <w:pPr>
              <w:pStyle w:val="TAC"/>
              <w:snapToGrid w:val="0"/>
              <w:rPr>
                <w:rFonts w:eastAsia="Yu Mincho"/>
              </w:rPr>
            </w:pPr>
            <w:r>
              <w:rPr>
                <w:rFonts w:cs="Arial"/>
                <w:lang w:val="sv-SE"/>
              </w:rPr>
              <w:t>20</w:t>
            </w:r>
          </w:p>
        </w:tc>
        <w:tc>
          <w:tcPr>
            <w:tcW w:w="556" w:type="dxa"/>
            <w:vAlign w:val="center"/>
          </w:tcPr>
          <w:p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rsidR="00830BFD" w:rsidRPr="00A1115A" w:rsidRDefault="00830BFD" w:rsidP="00830BFD">
            <w:pPr>
              <w:pStyle w:val="TAC"/>
              <w:snapToGrid w:val="0"/>
              <w:rPr>
                <w:rFonts w:eastAsia="Yu Mincho"/>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1C0CC4" w:rsidRDefault="00830BFD" w:rsidP="00830BFD">
            <w:pPr>
              <w:pStyle w:val="TAC"/>
              <w:snapToGrid w:val="0"/>
            </w:pPr>
            <w:r>
              <w:rPr>
                <w:rFonts w:cs="Arial"/>
              </w:rPr>
              <w:t>30</w:t>
            </w:r>
          </w:p>
        </w:tc>
        <w:tc>
          <w:tcPr>
            <w:tcW w:w="578" w:type="dxa"/>
            <w:vAlign w:val="center"/>
          </w:tcPr>
          <w:p w:rsidR="00830BFD" w:rsidRPr="00A1115A" w:rsidRDefault="00830BFD" w:rsidP="00830BFD">
            <w:pPr>
              <w:pStyle w:val="TAC"/>
              <w:snapToGrid w:val="0"/>
              <w:rPr>
                <w:rFonts w:eastAsia="Yu Mincho"/>
              </w:rPr>
            </w:pPr>
          </w:p>
        </w:tc>
        <w:tc>
          <w:tcPr>
            <w:tcW w:w="556" w:type="dxa"/>
            <w:vAlign w:val="center"/>
          </w:tcPr>
          <w:p w:rsidR="00830BFD" w:rsidRPr="00A1115A" w:rsidRDefault="00830BFD" w:rsidP="00830BFD">
            <w:pPr>
              <w:pStyle w:val="TAC"/>
              <w:snapToGrid w:val="0"/>
              <w:rPr>
                <w:rFonts w:eastAsia="Yu Mincho"/>
              </w:rPr>
            </w:pPr>
            <w:r>
              <w:rPr>
                <w:rFonts w:cs="Arial"/>
                <w:lang w:val="sv-SE"/>
              </w:rPr>
              <w:t>10</w:t>
            </w:r>
          </w:p>
        </w:tc>
        <w:tc>
          <w:tcPr>
            <w:tcW w:w="567" w:type="dxa"/>
            <w:vAlign w:val="center"/>
          </w:tcPr>
          <w:p w:rsidR="00830BFD" w:rsidRPr="00A1115A" w:rsidRDefault="00830BFD" w:rsidP="00830BFD">
            <w:pPr>
              <w:pStyle w:val="TAC"/>
              <w:snapToGrid w:val="0"/>
              <w:rPr>
                <w:rFonts w:eastAsia="Yu Mincho"/>
              </w:rPr>
            </w:pPr>
            <w:r>
              <w:rPr>
                <w:rFonts w:cs="Arial"/>
                <w:lang w:val="sv-SE"/>
              </w:rPr>
              <w:t>15</w:t>
            </w:r>
          </w:p>
        </w:tc>
        <w:tc>
          <w:tcPr>
            <w:tcW w:w="578" w:type="dxa"/>
            <w:vAlign w:val="center"/>
          </w:tcPr>
          <w:p w:rsidR="00830BFD" w:rsidRPr="00A1115A" w:rsidRDefault="00830BFD" w:rsidP="00830BFD">
            <w:pPr>
              <w:pStyle w:val="TAC"/>
              <w:snapToGrid w:val="0"/>
              <w:rPr>
                <w:rFonts w:eastAsia="Yu Mincho"/>
              </w:rPr>
            </w:pPr>
            <w:r>
              <w:rPr>
                <w:rFonts w:cs="Arial"/>
                <w:lang w:val="sv-SE"/>
              </w:rPr>
              <w:t>20</w:t>
            </w:r>
          </w:p>
        </w:tc>
        <w:tc>
          <w:tcPr>
            <w:tcW w:w="556" w:type="dxa"/>
            <w:vAlign w:val="center"/>
          </w:tcPr>
          <w:p w:rsidR="00830BFD" w:rsidRPr="00A1115A" w:rsidRDefault="00830BFD" w:rsidP="00830BFD">
            <w:pPr>
              <w:pStyle w:val="TAC"/>
              <w:snapToGrid w:val="0"/>
              <w:rPr>
                <w:rFonts w:eastAsia="Yu Mincho"/>
              </w:rPr>
            </w:pPr>
            <w:r>
              <w:rPr>
                <w:rFonts w:cs="Arial"/>
                <w:lang w:val="sv-SE"/>
              </w:rPr>
              <w:t>25</w:t>
            </w:r>
          </w:p>
        </w:tc>
        <w:tc>
          <w:tcPr>
            <w:tcW w:w="578" w:type="dxa"/>
            <w:vAlign w:val="center"/>
          </w:tcPr>
          <w:p w:rsidR="00830BFD" w:rsidRPr="00A1115A" w:rsidRDefault="00830BFD" w:rsidP="00830BFD">
            <w:pPr>
              <w:pStyle w:val="TAC"/>
              <w:snapToGrid w:val="0"/>
              <w:rPr>
                <w:rFonts w:eastAsia="Yu Mincho"/>
              </w:rPr>
            </w:pPr>
            <w:r>
              <w:rPr>
                <w:rFonts w:cs="Arial"/>
                <w:lang w:val="sv-SE"/>
              </w:rPr>
              <w:t>30</w:t>
            </w:r>
          </w:p>
        </w:tc>
        <w:tc>
          <w:tcPr>
            <w:tcW w:w="567" w:type="dxa"/>
            <w:vAlign w:val="center"/>
          </w:tcPr>
          <w:p w:rsidR="00830BFD" w:rsidRPr="00A1115A" w:rsidRDefault="00830BFD" w:rsidP="00830BFD">
            <w:pPr>
              <w:pStyle w:val="TAC"/>
              <w:snapToGrid w:val="0"/>
              <w:rPr>
                <w:rFonts w:eastAsia="Yu Mincho"/>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1C0CC4" w:rsidRDefault="00830BFD" w:rsidP="00830BFD">
            <w:pPr>
              <w:pStyle w:val="TAC"/>
              <w:snapToGrid w:val="0"/>
            </w:pPr>
            <w:r>
              <w:rPr>
                <w:rFonts w:cs="Arial"/>
              </w:rPr>
              <w:t>60</w:t>
            </w:r>
          </w:p>
        </w:tc>
        <w:tc>
          <w:tcPr>
            <w:tcW w:w="578" w:type="dxa"/>
            <w:vAlign w:val="center"/>
          </w:tcPr>
          <w:p w:rsidR="00830BFD" w:rsidRPr="00A1115A" w:rsidRDefault="00830BFD" w:rsidP="00830BFD">
            <w:pPr>
              <w:pStyle w:val="TAC"/>
              <w:snapToGrid w:val="0"/>
              <w:rPr>
                <w:rFonts w:eastAsia="Yu Mincho"/>
              </w:rPr>
            </w:pPr>
          </w:p>
        </w:tc>
        <w:tc>
          <w:tcPr>
            <w:tcW w:w="556" w:type="dxa"/>
            <w:vAlign w:val="center"/>
          </w:tcPr>
          <w:p w:rsidR="00830BFD" w:rsidRPr="00A1115A" w:rsidRDefault="00830BFD" w:rsidP="00830BFD">
            <w:pPr>
              <w:pStyle w:val="TAC"/>
              <w:snapToGrid w:val="0"/>
              <w:rPr>
                <w:rFonts w:eastAsia="Yu Mincho"/>
              </w:rPr>
            </w:pPr>
            <w:r>
              <w:rPr>
                <w:rFonts w:cs="Arial"/>
                <w:lang w:val="sv-SE"/>
              </w:rPr>
              <w:t>10</w:t>
            </w:r>
          </w:p>
        </w:tc>
        <w:tc>
          <w:tcPr>
            <w:tcW w:w="567" w:type="dxa"/>
            <w:vAlign w:val="center"/>
          </w:tcPr>
          <w:p w:rsidR="00830BFD" w:rsidRPr="00A1115A" w:rsidRDefault="00830BFD" w:rsidP="00830BFD">
            <w:pPr>
              <w:pStyle w:val="TAC"/>
              <w:snapToGrid w:val="0"/>
              <w:rPr>
                <w:rFonts w:eastAsia="Yu Mincho"/>
              </w:rPr>
            </w:pPr>
            <w:r>
              <w:rPr>
                <w:rFonts w:cs="Arial"/>
                <w:lang w:val="sv-SE"/>
              </w:rPr>
              <w:t>15</w:t>
            </w:r>
          </w:p>
        </w:tc>
        <w:tc>
          <w:tcPr>
            <w:tcW w:w="578" w:type="dxa"/>
            <w:vAlign w:val="center"/>
          </w:tcPr>
          <w:p w:rsidR="00830BFD" w:rsidRPr="00A1115A" w:rsidRDefault="00830BFD" w:rsidP="00830BFD">
            <w:pPr>
              <w:pStyle w:val="TAC"/>
              <w:snapToGrid w:val="0"/>
              <w:rPr>
                <w:rFonts w:eastAsia="Yu Mincho"/>
              </w:rPr>
            </w:pPr>
            <w:r>
              <w:rPr>
                <w:rFonts w:cs="Arial"/>
                <w:lang w:val="sv-SE"/>
              </w:rPr>
              <w:t>20</w:t>
            </w:r>
          </w:p>
        </w:tc>
        <w:tc>
          <w:tcPr>
            <w:tcW w:w="556" w:type="dxa"/>
            <w:vAlign w:val="center"/>
          </w:tcPr>
          <w:p w:rsidR="00830BFD" w:rsidRPr="00A1115A" w:rsidRDefault="00830BFD" w:rsidP="00830BFD">
            <w:pPr>
              <w:pStyle w:val="TAC"/>
              <w:snapToGrid w:val="0"/>
              <w:rPr>
                <w:rFonts w:eastAsia="Yu Mincho"/>
              </w:rPr>
            </w:pPr>
            <w:r>
              <w:rPr>
                <w:rFonts w:cs="Arial"/>
                <w:lang w:val="sv-SE"/>
              </w:rPr>
              <w:t>25</w:t>
            </w:r>
          </w:p>
        </w:tc>
        <w:tc>
          <w:tcPr>
            <w:tcW w:w="578" w:type="dxa"/>
            <w:vAlign w:val="center"/>
          </w:tcPr>
          <w:p w:rsidR="00830BFD" w:rsidRPr="00A1115A" w:rsidRDefault="00830BFD" w:rsidP="00830BFD">
            <w:pPr>
              <w:pStyle w:val="TAC"/>
              <w:snapToGrid w:val="0"/>
              <w:rPr>
                <w:rFonts w:eastAsia="Yu Mincho"/>
              </w:rPr>
            </w:pPr>
            <w:r>
              <w:rPr>
                <w:rFonts w:cs="Arial"/>
                <w:lang w:val="sv-SE"/>
              </w:rPr>
              <w:t>30</w:t>
            </w:r>
          </w:p>
        </w:tc>
        <w:tc>
          <w:tcPr>
            <w:tcW w:w="567" w:type="dxa"/>
            <w:vAlign w:val="center"/>
          </w:tcPr>
          <w:p w:rsidR="00830BFD" w:rsidRPr="00A1115A" w:rsidRDefault="00830BFD" w:rsidP="00830BFD">
            <w:pPr>
              <w:pStyle w:val="TAC"/>
              <w:snapToGrid w:val="0"/>
              <w:rPr>
                <w:rFonts w:eastAsia="Yu Mincho"/>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restart"/>
            <w:vAlign w:val="center"/>
          </w:tcPr>
          <w:p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rsidR="00830BFD" w:rsidRPr="001C0CC4" w:rsidRDefault="00830BFD" w:rsidP="00830BFD">
            <w:pPr>
              <w:pStyle w:val="TAC"/>
              <w:snapToGrid w:val="0"/>
            </w:pPr>
            <w:r>
              <w:rPr>
                <w:rFonts w:cs="Arial"/>
              </w:rPr>
              <w:t>15</w:t>
            </w:r>
          </w:p>
        </w:tc>
        <w:tc>
          <w:tcPr>
            <w:tcW w:w="578" w:type="dxa"/>
            <w:vAlign w:val="center"/>
          </w:tcPr>
          <w:p w:rsidR="00830BFD" w:rsidRPr="00A1115A" w:rsidRDefault="00830BFD" w:rsidP="00830BFD">
            <w:pPr>
              <w:pStyle w:val="TAC"/>
              <w:snapToGrid w:val="0"/>
              <w:rPr>
                <w:rFonts w:eastAsia="Yu Mincho"/>
              </w:rPr>
            </w:pPr>
            <w:r>
              <w:rPr>
                <w:rFonts w:cs="Arial"/>
                <w:lang w:val="sv-SE"/>
              </w:rPr>
              <w:t>5</w:t>
            </w:r>
          </w:p>
        </w:tc>
        <w:tc>
          <w:tcPr>
            <w:tcW w:w="556" w:type="dxa"/>
            <w:vAlign w:val="center"/>
          </w:tcPr>
          <w:p w:rsidR="00830BFD" w:rsidRPr="00A1115A" w:rsidRDefault="00830BFD" w:rsidP="00830BFD">
            <w:pPr>
              <w:pStyle w:val="TAC"/>
              <w:snapToGrid w:val="0"/>
              <w:rPr>
                <w:rFonts w:eastAsia="Yu Mincho"/>
              </w:rPr>
            </w:pPr>
            <w:r>
              <w:rPr>
                <w:rFonts w:cs="Arial"/>
                <w:lang w:val="sv-SE"/>
              </w:rPr>
              <w:t>10</w:t>
            </w:r>
          </w:p>
        </w:tc>
        <w:tc>
          <w:tcPr>
            <w:tcW w:w="567" w:type="dxa"/>
            <w:vAlign w:val="center"/>
          </w:tcPr>
          <w:p w:rsidR="00830BFD" w:rsidRPr="00A1115A" w:rsidRDefault="00830BFD" w:rsidP="00830BFD">
            <w:pPr>
              <w:pStyle w:val="TAC"/>
              <w:snapToGrid w:val="0"/>
              <w:rPr>
                <w:rFonts w:eastAsia="Yu Mincho"/>
              </w:rPr>
            </w:pPr>
            <w:r>
              <w:rPr>
                <w:rFonts w:cs="Arial"/>
                <w:lang w:val="sv-SE"/>
              </w:rPr>
              <w:t>15</w:t>
            </w:r>
          </w:p>
        </w:tc>
        <w:tc>
          <w:tcPr>
            <w:tcW w:w="578" w:type="dxa"/>
            <w:vAlign w:val="center"/>
          </w:tcPr>
          <w:p w:rsidR="00830BFD" w:rsidRPr="00A1115A" w:rsidRDefault="00830BFD" w:rsidP="00830BFD">
            <w:pPr>
              <w:pStyle w:val="TAC"/>
              <w:snapToGrid w:val="0"/>
              <w:rPr>
                <w:rFonts w:eastAsia="Yu Mincho"/>
              </w:rPr>
            </w:pPr>
            <w:r>
              <w:rPr>
                <w:rFonts w:cs="Arial"/>
                <w:lang w:val="sv-SE"/>
              </w:rPr>
              <w:t>20</w:t>
            </w:r>
          </w:p>
        </w:tc>
        <w:tc>
          <w:tcPr>
            <w:tcW w:w="556" w:type="dxa"/>
            <w:vAlign w:val="center"/>
          </w:tcPr>
          <w:p w:rsidR="00830BFD" w:rsidRPr="00A1115A" w:rsidRDefault="00830BFD" w:rsidP="00830BFD">
            <w:pPr>
              <w:pStyle w:val="TAC"/>
              <w:snapToGrid w:val="0"/>
              <w:rPr>
                <w:rFonts w:eastAsia="Yu Mincho"/>
              </w:rPr>
            </w:pPr>
            <w:r>
              <w:rPr>
                <w:rFonts w:cs="Arial"/>
                <w:lang w:val="sv-SE"/>
              </w:rPr>
              <w:t>25</w:t>
            </w:r>
          </w:p>
        </w:tc>
        <w:tc>
          <w:tcPr>
            <w:tcW w:w="578" w:type="dxa"/>
            <w:vAlign w:val="center"/>
          </w:tcPr>
          <w:p w:rsidR="00830BFD" w:rsidRPr="00A1115A" w:rsidRDefault="00830BFD" w:rsidP="00830BFD">
            <w:pPr>
              <w:pStyle w:val="TAC"/>
              <w:snapToGrid w:val="0"/>
              <w:rPr>
                <w:rFonts w:eastAsia="Yu Mincho"/>
              </w:rPr>
            </w:pPr>
            <w:r>
              <w:rPr>
                <w:rFonts w:cs="Arial"/>
                <w:lang w:val="sv-SE"/>
              </w:rPr>
              <w:t>30</w:t>
            </w:r>
          </w:p>
        </w:tc>
        <w:tc>
          <w:tcPr>
            <w:tcW w:w="567" w:type="dxa"/>
            <w:vAlign w:val="center"/>
          </w:tcPr>
          <w:p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1C0CC4" w:rsidRDefault="00830BFD" w:rsidP="00830BFD">
            <w:pPr>
              <w:pStyle w:val="TAC"/>
              <w:snapToGrid w:val="0"/>
            </w:pPr>
            <w:r>
              <w:rPr>
                <w:rFonts w:cs="Arial"/>
              </w:rPr>
              <w:t>30</w:t>
            </w:r>
          </w:p>
        </w:tc>
        <w:tc>
          <w:tcPr>
            <w:tcW w:w="578" w:type="dxa"/>
            <w:vAlign w:val="center"/>
          </w:tcPr>
          <w:p w:rsidR="00830BFD" w:rsidRPr="00A1115A" w:rsidRDefault="00830BFD" w:rsidP="00830BFD">
            <w:pPr>
              <w:pStyle w:val="TAC"/>
              <w:snapToGrid w:val="0"/>
              <w:rPr>
                <w:rFonts w:eastAsia="Yu Mincho"/>
              </w:rPr>
            </w:pPr>
          </w:p>
        </w:tc>
        <w:tc>
          <w:tcPr>
            <w:tcW w:w="556" w:type="dxa"/>
            <w:vAlign w:val="center"/>
          </w:tcPr>
          <w:p w:rsidR="00830BFD" w:rsidRPr="00A1115A" w:rsidRDefault="00830BFD" w:rsidP="00830BFD">
            <w:pPr>
              <w:pStyle w:val="TAC"/>
              <w:snapToGrid w:val="0"/>
              <w:rPr>
                <w:rFonts w:eastAsia="Yu Mincho"/>
              </w:rPr>
            </w:pPr>
            <w:r>
              <w:rPr>
                <w:rFonts w:cs="Arial"/>
                <w:lang w:val="sv-SE"/>
              </w:rPr>
              <w:t>10</w:t>
            </w:r>
          </w:p>
        </w:tc>
        <w:tc>
          <w:tcPr>
            <w:tcW w:w="567" w:type="dxa"/>
            <w:vAlign w:val="center"/>
          </w:tcPr>
          <w:p w:rsidR="00830BFD" w:rsidRPr="00A1115A" w:rsidRDefault="00830BFD" w:rsidP="00830BFD">
            <w:pPr>
              <w:pStyle w:val="TAC"/>
              <w:snapToGrid w:val="0"/>
              <w:rPr>
                <w:rFonts w:eastAsia="Yu Mincho"/>
              </w:rPr>
            </w:pPr>
            <w:r>
              <w:rPr>
                <w:rFonts w:cs="Arial"/>
                <w:lang w:val="sv-SE"/>
              </w:rPr>
              <w:t>15</w:t>
            </w:r>
          </w:p>
        </w:tc>
        <w:tc>
          <w:tcPr>
            <w:tcW w:w="578" w:type="dxa"/>
            <w:vAlign w:val="center"/>
          </w:tcPr>
          <w:p w:rsidR="00830BFD" w:rsidRPr="00A1115A" w:rsidRDefault="00830BFD" w:rsidP="00830BFD">
            <w:pPr>
              <w:pStyle w:val="TAC"/>
              <w:snapToGrid w:val="0"/>
              <w:rPr>
                <w:rFonts w:eastAsia="Yu Mincho"/>
              </w:rPr>
            </w:pPr>
            <w:r>
              <w:rPr>
                <w:rFonts w:cs="Arial"/>
                <w:lang w:val="sv-SE"/>
              </w:rPr>
              <w:t>20</w:t>
            </w:r>
          </w:p>
        </w:tc>
        <w:tc>
          <w:tcPr>
            <w:tcW w:w="556" w:type="dxa"/>
            <w:vAlign w:val="center"/>
          </w:tcPr>
          <w:p w:rsidR="00830BFD" w:rsidRPr="00A1115A" w:rsidRDefault="00830BFD" w:rsidP="00830BFD">
            <w:pPr>
              <w:pStyle w:val="TAC"/>
              <w:snapToGrid w:val="0"/>
              <w:rPr>
                <w:rFonts w:eastAsia="Yu Mincho"/>
              </w:rPr>
            </w:pPr>
            <w:r>
              <w:rPr>
                <w:rFonts w:cs="Arial"/>
                <w:lang w:val="sv-SE"/>
              </w:rPr>
              <w:t>25</w:t>
            </w:r>
          </w:p>
        </w:tc>
        <w:tc>
          <w:tcPr>
            <w:tcW w:w="578" w:type="dxa"/>
            <w:vAlign w:val="center"/>
          </w:tcPr>
          <w:p w:rsidR="00830BFD" w:rsidRPr="00A1115A" w:rsidRDefault="00830BFD" w:rsidP="00830BFD">
            <w:pPr>
              <w:pStyle w:val="TAC"/>
              <w:snapToGrid w:val="0"/>
              <w:rPr>
                <w:rFonts w:eastAsia="Yu Mincho"/>
              </w:rPr>
            </w:pPr>
            <w:r>
              <w:rPr>
                <w:rFonts w:cs="Arial"/>
                <w:lang w:val="sv-SE"/>
              </w:rPr>
              <w:t>30</w:t>
            </w:r>
          </w:p>
        </w:tc>
        <w:tc>
          <w:tcPr>
            <w:tcW w:w="567" w:type="dxa"/>
            <w:vAlign w:val="center"/>
          </w:tcPr>
          <w:p w:rsidR="00830BFD" w:rsidRPr="00A1115A" w:rsidRDefault="00830BFD" w:rsidP="00830BFD">
            <w:pPr>
              <w:pStyle w:val="TAC"/>
              <w:snapToGrid w:val="0"/>
              <w:rPr>
                <w:rFonts w:eastAsia="Yu Mincho"/>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1C0CC4" w:rsidRDefault="00830BFD" w:rsidP="00830BFD">
            <w:pPr>
              <w:pStyle w:val="TAC"/>
              <w:snapToGrid w:val="0"/>
            </w:pPr>
            <w:r>
              <w:rPr>
                <w:rFonts w:cs="Arial"/>
              </w:rPr>
              <w:t>60</w:t>
            </w:r>
          </w:p>
        </w:tc>
        <w:tc>
          <w:tcPr>
            <w:tcW w:w="578" w:type="dxa"/>
            <w:vAlign w:val="center"/>
          </w:tcPr>
          <w:p w:rsidR="00830BFD" w:rsidRPr="00A1115A" w:rsidRDefault="00830BFD" w:rsidP="00830BFD">
            <w:pPr>
              <w:pStyle w:val="TAC"/>
              <w:snapToGrid w:val="0"/>
              <w:rPr>
                <w:rFonts w:eastAsia="Yu Mincho"/>
              </w:rPr>
            </w:pPr>
          </w:p>
        </w:tc>
        <w:tc>
          <w:tcPr>
            <w:tcW w:w="556" w:type="dxa"/>
            <w:vAlign w:val="center"/>
          </w:tcPr>
          <w:p w:rsidR="00830BFD" w:rsidRPr="00A1115A" w:rsidRDefault="00830BFD" w:rsidP="00830BFD">
            <w:pPr>
              <w:pStyle w:val="TAC"/>
              <w:snapToGrid w:val="0"/>
              <w:rPr>
                <w:rFonts w:eastAsia="Yu Mincho"/>
              </w:rPr>
            </w:pPr>
            <w:r>
              <w:rPr>
                <w:rFonts w:cs="Arial"/>
                <w:lang w:val="sv-SE"/>
              </w:rPr>
              <w:t>10</w:t>
            </w:r>
          </w:p>
        </w:tc>
        <w:tc>
          <w:tcPr>
            <w:tcW w:w="567" w:type="dxa"/>
            <w:vAlign w:val="center"/>
          </w:tcPr>
          <w:p w:rsidR="00830BFD" w:rsidRPr="00A1115A" w:rsidRDefault="00830BFD" w:rsidP="00830BFD">
            <w:pPr>
              <w:pStyle w:val="TAC"/>
              <w:snapToGrid w:val="0"/>
              <w:rPr>
                <w:rFonts w:eastAsia="Yu Mincho"/>
              </w:rPr>
            </w:pPr>
            <w:r>
              <w:rPr>
                <w:rFonts w:cs="Arial"/>
                <w:lang w:val="sv-SE"/>
              </w:rPr>
              <w:t>15</w:t>
            </w:r>
          </w:p>
        </w:tc>
        <w:tc>
          <w:tcPr>
            <w:tcW w:w="578" w:type="dxa"/>
            <w:vAlign w:val="center"/>
          </w:tcPr>
          <w:p w:rsidR="00830BFD" w:rsidRPr="00A1115A" w:rsidRDefault="00830BFD" w:rsidP="00830BFD">
            <w:pPr>
              <w:pStyle w:val="TAC"/>
              <w:snapToGrid w:val="0"/>
              <w:rPr>
                <w:rFonts w:eastAsia="Yu Mincho"/>
              </w:rPr>
            </w:pPr>
            <w:r>
              <w:rPr>
                <w:rFonts w:cs="Arial"/>
                <w:lang w:val="sv-SE"/>
              </w:rPr>
              <w:t>20</w:t>
            </w:r>
          </w:p>
        </w:tc>
        <w:tc>
          <w:tcPr>
            <w:tcW w:w="556" w:type="dxa"/>
            <w:vAlign w:val="center"/>
          </w:tcPr>
          <w:p w:rsidR="00830BFD" w:rsidRPr="00A1115A" w:rsidRDefault="00830BFD" w:rsidP="00830BFD">
            <w:pPr>
              <w:pStyle w:val="TAC"/>
              <w:snapToGrid w:val="0"/>
              <w:rPr>
                <w:rFonts w:eastAsia="Yu Mincho"/>
              </w:rPr>
            </w:pPr>
            <w:r>
              <w:rPr>
                <w:rFonts w:cs="Arial"/>
                <w:lang w:val="sv-SE"/>
              </w:rPr>
              <w:t>25</w:t>
            </w:r>
          </w:p>
        </w:tc>
        <w:tc>
          <w:tcPr>
            <w:tcW w:w="578" w:type="dxa"/>
            <w:vAlign w:val="center"/>
          </w:tcPr>
          <w:p w:rsidR="00830BFD" w:rsidRPr="00A1115A" w:rsidRDefault="00830BFD" w:rsidP="00830BFD">
            <w:pPr>
              <w:pStyle w:val="TAC"/>
              <w:snapToGrid w:val="0"/>
              <w:rPr>
                <w:rFonts w:eastAsia="Yu Mincho"/>
              </w:rPr>
            </w:pPr>
            <w:r>
              <w:rPr>
                <w:rFonts w:cs="Arial"/>
                <w:lang w:val="sv-SE"/>
              </w:rPr>
              <w:t>30</w:t>
            </w:r>
          </w:p>
        </w:tc>
        <w:tc>
          <w:tcPr>
            <w:tcW w:w="567" w:type="dxa"/>
            <w:vAlign w:val="center"/>
          </w:tcPr>
          <w:p w:rsidR="00830BFD" w:rsidRPr="00A1115A" w:rsidRDefault="00830BFD" w:rsidP="00830BFD">
            <w:pPr>
              <w:pStyle w:val="TAC"/>
              <w:snapToGrid w:val="0"/>
              <w:rPr>
                <w:rFonts w:eastAsia="Yu Mincho"/>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restart"/>
            <w:vAlign w:val="center"/>
          </w:tcPr>
          <w:p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ign w:val="center"/>
          </w:tcPr>
          <w:p w:rsidR="00830BFD" w:rsidRPr="00305901" w:rsidRDefault="00830BFD" w:rsidP="00830BFD">
            <w:pPr>
              <w:pStyle w:val="TAC"/>
              <w:snapToGrid w:val="0"/>
              <w:rPr>
                <w:rFonts w:cs="Arial"/>
                <w:szCs w:val="18"/>
                <w:lang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ign w:val="center"/>
          </w:tcPr>
          <w:p w:rsidR="00830BFD" w:rsidRPr="00305901" w:rsidRDefault="00830BFD" w:rsidP="00830BFD">
            <w:pPr>
              <w:pStyle w:val="TAC"/>
              <w:snapToGrid w:val="0"/>
              <w:rPr>
                <w:rFonts w:cs="Arial"/>
                <w:szCs w:val="18"/>
                <w:lang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restart"/>
            <w:vAlign w:val="center"/>
          </w:tcPr>
          <w:p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ign w:val="center"/>
          </w:tcPr>
          <w:p w:rsidR="00830BFD" w:rsidRPr="00305901" w:rsidRDefault="00830BFD" w:rsidP="00830BFD">
            <w:pPr>
              <w:pStyle w:val="TAC"/>
              <w:snapToGrid w:val="0"/>
              <w:rPr>
                <w:rFonts w:cs="Arial"/>
                <w:szCs w:val="18"/>
                <w:lang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59"/>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ign w:val="center"/>
          </w:tcPr>
          <w:p w:rsidR="00830BFD" w:rsidRPr="00305901" w:rsidRDefault="00830BFD" w:rsidP="00830BFD">
            <w:pPr>
              <w:pStyle w:val="TAC"/>
              <w:snapToGrid w:val="0"/>
              <w:rPr>
                <w:rFonts w:cs="Arial"/>
                <w:szCs w:val="18"/>
                <w:lang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restart"/>
            <w:vAlign w:val="center"/>
          </w:tcPr>
          <w:p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restart"/>
            <w:vAlign w:val="center"/>
          </w:tcPr>
          <w:p w:rsidR="00830BFD" w:rsidRDefault="00830BFD" w:rsidP="00D63B85">
            <w:pPr>
              <w:keepNext/>
              <w:keepLines/>
              <w:jc w:val="center"/>
              <w:rPr>
                <w:rFonts w:ascii="Arial" w:hAnsi="Arial" w:cs="Arial"/>
                <w:sz w:val="18"/>
              </w:rPr>
            </w:pPr>
            <w:r>
              <w:rPr>
                <w:rFonts w:ascii="Arial" w:hAnsi="Arial" w:cs="Arial"/>
                <w:sz w:val="18"/>
              </w:rPr>
              <w:t>0</w:t>
            </w: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szCs w:val="18"/>
              </w:rPr>
            </w:pPr>
          </w:p>
        </w:tc>
        <w:tc>
          <w:tcPr>
            <w:tcW w:w="1564" w:type="dxa"/>
            <w:vMerge/>
            <w:vAlign w:val="center"/>
          </w:tcPr>
          <w:p w:rsidR="00830BFD" w:rsidRDefault="00830BFD" w:rsidP="00830BFD">
            <w:pPr>
              <w:keepNext/>
              <w:keepLines/>
              <w:jc w:val="center"/>
              <w:rPr>
                <w:rFonts w:ascii="Arial" w:hAnsi="Arial" w:cs="Arial"/>
                <w:sz w:val="18"/>
                <w:szCs w:val="18"/>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szCs w:val="18"/>
              </w:rPr>
            </w:pPr>
          </w:p>
        </w:tc>
        <w:tc>
          <w:tcPr>
            <w:tcW w:w="1564" w:type="dxa"/>
            <w:vMerge/>
            <w:vAlign w:val="center"/>
          </w:tcPr>
          <w:p w:rsidR="00830BFD" w:rsidRDefault="00830BFD" w:rsidP="00830BFD">
            <w:pPr>
              <w:keepNext/>
              <w:keepLines/>
              <w:jc w:val="center"/>
              <w:rPr>
                <w:rFonts w:ascii="Arial" w:hAnsi="Arial" w:cs="Arial"/>
                <w:sz w:val="18"/>
                <w:szCs w:val="18"/>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restart"/>
            <w:vAlign w:val="center"/>
          </w:tcPr>
          <w:p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rsidR="00830BFD" w:rsidRPr="001C0CC4" w:rsidRDefault="00830BFD" w:rsidP="00830BFD">
            <w:pPr>
              <w:pStyle w:val="TAC"/>
              <w:snapToGrid w:val="0"/>
            </w:pPr>
            <w:r>
              <w:rPr>
                <w:rFonts w:cs="Arial"/>
              </w:rPr>
              <w:t>15</w:t>
            </w:r>
          </w:p>
        </w:tc>
        <w:tc>
          <w:tcPr>
            <w:tcW w:w="578" w:type="dxa"/>
            <w:vAlign w:val="center"/>
          </w:tcPr>
          <w:p w:rsidR="00830BFD" w:rsidRPr="00A1115A" w:rsidRDefault="00830BFD" w:rsidP="00830BFD">
            <w:pPr>
              <w:pStyle w:val="TAC"/>
              <w:snapToGrid w:val="0"/>
              <w:rPr>
                <w:rFonts w:eastAsia="Yu Mincho"/>
              </w:rPr>
            </w:pPr>
            <w:r>
              <w:rPr>
                <w:rFonts w:cs="Arial"/>
                <w:lang w:val="sv-SE"/>
              </w:rPr>
              <w:t>5</w:t>
            </w:r>
          </w:p>
        </w:tc>
        <w:tc>
          <w:tcPr>
            <w:tcW w:w="556" w:type="dxa"/>
            <w:vAlign w:val="center"/>
          </w:tcPr>
          <w:p w:rsidR="00830BFD" w:rsidRPr="00A1115A" w:rsidRDefault="00830BFD" w:rsidP="00830BFD">
            <w:pPr>
              <w:pStyle w:val="TAC"/>
              <w:snapToGrid w:val="0"/>
              <w:rPr>
                <w:rFonts w:eastAsia="Yu Mincho"/>
              </w:rPr>
            </w:pPr>
            <w:r>
              <w:rPr>
                <w:rFonts w:cs="Arial"/>
                <w:lang w:val="sv-SE"/>
              </w:rPr>
              <w:t>10</w:t>
            </w:r>
          </w:p>
        </w:tc>
        <w:tc>
          <w:tcPr>
            <w:tcW w:w="567" w:type="dxa"/>
            <w:vAlign w:val="center"/>
          </w:tcPr>
          <w:p w:rsidR="00830BFD" w:rsidRPr="00A1115A" w:rsidRDefault="00830BFD" w:rsidP="00830BFD">
            <w:pPr>
              <w:pStyle w:val="TAC"/>
              <w:snapToGrid w:val="0"/>
              <w:rPr>
                <w:rFonts w:eastAsia="Yu Mincho"/>
              </w:rPr>
            </w:pPr>
            <w:r>
              <w:rPr>
                <w:rFonts w:cs="Arial"/>
                <w:lang w:val="sv-SE"/>
              </w:rPr>
              <w:t>15</w:t>
            </w:r>
          </w:p>
        </w:tc>
        <w:tc>
          <w:tcPr>
            <w:tcW w:w="578" w:type="dxa"/>
            <w:vAlign w:val="center"/>
          </w:tcPr>
          <w:p w:rsidR="00830BFD" w:rsidRPr="00A1115A" w:rsidRDefault="00830BFD" w:rsidP="00830BFD">
            <w:pPr>
              <w:pStyle w:val="TAC"/>
              <w:snapToGrid w:val="0"/>
              <w:rPr>
                <w:rFonts w:eastAsia="Yu Mincho"/>
              </w:rPr>
            </w:pPr>
            <w:r>
              <w:rPr>
                <w:rFonts w:cs="Arial"/>
                <w:lang w:val="sv-SE"/>
              </w:rPr>
              <w:t>20</w:t>
            </w:r>
          </w:p>
        </w:tc>
        <w:tc>
          <w:tcPr>
            <w:tcW w:w="556" w:type="dxa"/>
            <w:vAlign w:val="center"/>
          </w:tcPr>
          <w:p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rsidR="00830BFD" w:rsidRPr="00A1115A" w:rsidRDefault="00830BFD" w:rsidP="00830BFD">
            <w:pPr>
              <w:pStyle w:val="TAC"/>
              <w:snapToGrid w:val="0"/>
              <w:rPr>
                <w:rFonts w:eastAsia="Yu Mincho"/>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1C0CC4" w:rsidRDefault="00830BFD" w:rsidP="00830BFD">
            <w:pPr>
              <w:pStyle w:val="TAC"/>
              <w:snapToGrid w:val="0"/>
            </w:pPr>
            <w:r>
              <w:rPr>
                <w:rFonts w:cs="Arial"/>
              </w:rPr>
              <w:t>30</w:t>
            </w:r>
          </w:p>
        </w:tc>
        <w:tc>
          <w:tcPr>
            <w:tcW w:w="578" w:type="dxa"/>
            <w:vAlign w:val="center"/>
          </w:tcPr>
          <w:p w:rsidR="00830BFD" w:rsidRPr="00A1115A" w:rsidRDefault="00830BFD" w:rsidP="00830BFD">
            <w:pPr>
              <w:pStyle w:val="TAC"/>
              <w:snapToGrid w:val="0"/>
              <w:rPr>
                <w:rFonts w:eastAsia="Yu Mincho"/>
              </w:rPr>
            </w:pPr>
          </w:p>
        </w:tc>
        <w:tc>
          <w:tcPr>
            <w:tcW w:w="556" w:type="dxa"/>
            <w:vAlign w:val="center"/>
          </w:tcPr>
          <w:p w:rsidR="00830BFD" w:rsidRPr="00A1115A" w:rsidRDefault="00830BFD" w:rsidP="00830BFD">
            <w:pPr>
              <w:pStyle w:val="TAC"/>
              <w:snapToGrid w:val="0"/>
              <w:rPr>
                <w:rFonts w:eastAsia="Yu Mincho"/>
              </w:rPr>
            </w:pPr>
            <w:r>
              <w:rPr>
                <w:rFonts w:cs="Arial"/>
                <w:lang w:val="sv-SE"/>
              </w:rPr>
              <w:t>10</w:t>
            </w:r>
          </w:p>
        </w:tc>
        <w:tc>
          <w:tcPr>
            <w:tcW w:w="567" w:type="dxa"/>
            <w:vAlign w:val="center"/>
          </w:tcPr>
          <w:p w:rsidR="00830BFD" w:rsidRPr="00A1115A" w:rsidRDefault="00830BFD" w:rsidP="00830BFD">
            <w:pPr>
              <w:pStyle w:val="TAC"/>
              <w:snapToGrid w:val="0"/>
              <w:rPr>
                <w:rFonts w:eastAsia="Yu Mincho"/>
              </w:rPr>
            </w:pPr>
            <w:r>
              <w:rPr>
                <w:rFonts w:cs="Arial"/>
                <w:lang w:val="sv-SE"/>
              </w:rPr>
              <w:t>15</w:t>
            </w:r>
          </w:p>
        </w:tc>
        <w:tc>
          <w:tcPr>
            <w:tcW w:w="578" w:type="dxa"/>
            <w:vAlign w:val="center"/>
          </w:tcPr>
          <w:p w:rsidR="00830BFD" w:rsidRPr="00A1115A" w:rsidRDefault="00830BFD" w:rsidP="00830BFD">
            <w:pPr>
              <w:pStyle w:val="TAC"/>
              <w:snapToGrid w:val="0"/>
              <w:rPr>
                <w:rFonts w:eastAsia="Yu Mincho"/>
              </w:rPr>
            </w:pPr>
            <w:r>
              <w:rPr>
                <w:rFonts w:cs="Arial"/>
                <w:lang w:val="sv-SE"/>
              </w:rPr>
              <w:t>20</w:t>
            </w:r>
          </w:p>
        </w:tc>
        <w:tc>
          <w:tcPr>
            <w:tcW w:w="556" w:type="dxa"/>
            <w:vAlign w:val="center"/>
          </w:tcPr>
          <w:p w:rsidR="00830BFD" w:rsidRPr="00A1115A" w:rsidRDefault="00830BFD" w:rsidP="00830BFD">
            <w:pPr>
              <w:pStyle w:val="TAC"/>
              <w:snapToGrid w:val="0"/>
              <w:rPr>
                <w:rFonts w:eastAsia="Yu Mincho"/>
              </w:rPr>
            </w:pPr>
            <w:r>
              <w:rPr>
                <w:rFonts w:cs="Arial"/>
                <w:lang w:val="sv-SE"/>
              </w:rPr>
              <w:t>25</w:t>
            </w:r>
          </w:p>
        </w:tc>
        <w:tc>
          <w:tcPr>
            <w:tcW w:w="578" w:type="dxa"/>
            <w:vAlign w:val="center"/>
          </w:tcPr>
          <w:p w:rsidR="00830BFD" w:rsidRPr="00A1115A" w:rsidRDefault="00830BFD" w:rsidP="00830BFD">
            <w:pPr>
              <w:pStyle w:val="TAC"/>
              <w:snapToGrid w:val="0"/>
              <w:rPr>
                <w:rFonts w:eastAsia="Yu Mincho"/>
              </w:rPr>
            </w:pPr>
            <w:r>
              <w:rPr>
                <w:rFonts w:cs="Arial"/>
                <w:lang w:val="sv-SE"/>
              </w:rPr>
              <w:t>30</w:t>
            </w:r>
          </w:p>
        </w:tc>
        <w:tc>
          <w:tcPr>
            <w:tcW w:w="567" w:type="dxa"/>
            <w:vAlign w:val="center"/>
          </w:tcPr>
          <w:p w:rsidR="00830BFD" w:rsidRPr="00A1115A" w:rsidRDefault="00830BFD" w:rsidP="00830BFD">
            <w:pPr>
              <w:pStyle w:val="TAC"/>
              <w:snapToGrid w:val="0"/>
              <w:rPr>
                <w:rFonts w:eastAsia="Yu Mincho"/>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ign w:val="center"/>
          </w:tcPr>
          <w:p w:rsidR="00830BFD" w:rsidRDefault="00830BFD" w:rsidP="00830BFD">
            <w:pPr>
              <w:pStyle w:val="TAC"/>
              <w:snapToGrid w:val="0"/>
              <w:rPr>
                <w:rFonts w:cs="Arial"/>
                <w:szCs w:val="18"/>
                <w:lang w:val="sv-SE" w:eastAsia="zh-TW"/>
              </w:rPr>
            </w:pPr>
          </w:p>
        </w:tc>
        <w:tc>
          <w:tcPr>
            <w:tcW w:w="856" w:type="dxa"/>
            <w:vAlign w:val="center"/>
          </w:tcPr>
          <w:p w:rsidR="00830BFD" w:rsidRPr="001C0CC4" w:rsidRDefault="00830BFD" w:rsidP="00830BFD">
            <w:pPr>
              <w:pStyle w:val="TAC"/>
              <w:snapToGrid w:val="0"/>
            </w:pPr>
            <w:r>
              <w:rPr>
                <w:rFonts w:cs="Arial"/>
              </w:rPr>
              <w:t>60</w:t>
            </w:r>
          </w:p>
        </w:tc>
        <w:tc>
          <w:tcPr>
            <w:tcW w:w="578" w:type="dxa"/>
            <w:vAlign w:val="center"/>
          </w:tcPr>
          <w:p w:rsidR="00830BFD" w:rsidRPr="00A1115A" w:rsidRDefault="00830BFD" w:rsidP="00830BFD">
            <w:pPr>
              <w:pStyle w:val="TAC"/>
              <w:snapToGrid w:val="0"/>
              <w:rPr>
                <w:rFonts w:eastAsia="Yu Mincho"/>
              </w:rPr>
            </w:pPr>
          </w:p>
        </w:tc>
        <w:tc>
          <w:tcPr>
            <w:tcW w:w="556" w:type="dxa"/>
            <w:vAlign w:val="center"/>
          </w:tcPr>
          <w:p w:rsidR="00830BFD" w:rsidRPr="00A1115A" w:rsidRDefault="00830BFD" w:rsidP="00830BFD">
            <w:pPr>
              <w:pStyle w:val="TAC"/>
              <w:snapToGrid w:val="0"/>
              <w:rPr>
                <w:rFonts w:eastAsia="Yu Mincho"/>
              </w:rPr>
            </w:pPr>
            <w:r>
              <w:rPr>
                <w:rFonts w:cs="Arial"/>
                <w:lang w:val="sv-SE"/>
              </w:rPr>
              <w:t>10</w:t>
            </w:r>
          </w:p>
        </w:tc>
        <w:tc>
          <w:tcPr>
            <w:tcW w:w="567" w:type="dxa"/>
            <w:vAlign w:val="center"/>
          </w:tcPr>
          <w:p w:rsidR="00830BFD" w:rsidRPr="00A1115A" w:rsidRDefault="00830BFD" w:rsidP="00830BFD">
            <w:pPr>
              <w:pStyle w:val="TAC"/>
              <w:snapToGrid w:val="0"/>
              <w:rPr>
                <w:rFonts w:eastAsia="Yu Mincho"/>
              </w:rPr>
            </w:pPr>
            <w:r>
              <w:rPr>
                <w:rFonts w:cs="Arial"/>
                <w:lang w:val="sv-SE"/>
              </w:rPr>
              <w:t>15</w:t>
            </w:r>
          </w:p>
        </w:tc>
        <w:tc>
          <w:tcPr>
            <w:tcW w:w="578" w:type="dxa"/>
            <w:vAlign w:val="center"/>
          </w:tcPr>
          <w:p w:rsidR="00830BFD" w:rsidRPr="00A1115A" w:rsidRDefault="00830BFD" w:rsidP="00830BFD">
            <w:pPr>
              <w:pStyle w:val="TAC"/>
              <w:snapToGrid w:val="0"/>
              <w:rPr>
                <w:rFonts w:eastAsia="Yu Mincho"/>
              </w:rPr>
            </w:pPr>
            <w:r>
              <w:rPr>
                <w:rFonts w:cs="Arial"/>
                <w:lang w:val="sv-SE"/>
              </w:rPr>
              <w:t>20</w:t>
            </w:r>
          </w:p>
        </w:tc>
        <w:tc>
          <w:tcPr>
            <w:tcW w:w="556" w:type="dxa"/>
            <w:vAlign w:val="center"/>
          </w:tcPr>
          <w:p w:rsidR="00830BFD" w:rsidRPr="00A1115A" w:rsidRDefault="00830BFD" w:rsidP="00830BFD">
            <w:pPr>
              <w:pStyle w:val="TAC"/>
              <w:snapToGrid w:val="0"/>
              <w:rPr>
                <w:rFonts w:eastAsia="Yu Mincho"/>
              </w:rPr>
            </w:pPr>
            <w:r>
              <w:rPr>
                <w:rFonts w:cs="Arial"/>
                <w:lang w:val="sv-SE"/>
              </w:rPr>
              <w:t>25</w:t>
            </w:r>
          </w:p>
        </w:tc>
        <w:tc>
          <w:tcPr>
            <w:tcW w:w="578" w:type="dxa"/>
            <w:vAlign w:val="center"/>
          </w:tcPr>
          <w:p w:rsidR="00830BFD" w:rsidRPr="00A1115A" w:rsidRDefault="00830BFD" w:rsidP="00830BFD">
            <w:pPr>
              <w:pStyle w:val="TAC"/>
              <w:snapToGrid w:val="0"/>
              <w:rPr>
                <w:rFonts w:eastAsia="Yu Mincho"/>
              </w:rPr>
            </w:pPr>
            <w:r>
              <w:rPr>
                <w:rFonts w:cs="Arial"/>
                <w:lang w:val="sv-SE"/>
              </w:rPr>
              <w:t>30</w:t>
            </w:r>
          </w:p>
        </w:tc>
        <w:tc>
          <w:tcPr>
            <w:tcW w:w="567" w:type="dxa"/>
            <w:vAlign w:val="center"/>
          </w:tcPr>
          <w:p w:rsidR="00830BFD" w:rsidRPr="00A1115A" w:rsidRDefault="00830BFD" w:rsidP="00830BFD">
            <w:pPr>
              <w:pStyle w:val="TAC"/>
              <w:snapToGrid w:val="0"/>
              <w:rPr>
                <w:rFonts w:eastAsia="Yu Mincho"/>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641"/>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Align w:val="center"/>
          </w:tcPr>
          <w:p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lang w:eastAsia="zh-CN"/>
              </w:rPr>
            </w:pPr>
          </w:p>
        </w:tc>
        <w:tc>
          <w:tcPr>
            <w:tcW w:w="1129" w:type="dxa"/>
            <w:vMerge w:val="restart"/>
            <w:vAlign w:val="center"/>
          </w:tcPr>
          <w:p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lang w:eastAsia="zh-CN"/>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ign w:val="center"/>
          </w:tcPr>
          <w:p w:rsidR="00830BFD" w:rsidRPr="00305901" w:rsidRDefault="00830BFD" w:rsidP="00830BFD">
            <w:pPr>
              <w:pStyle w:val="TAC"/>
              <w:snapToGrid w:val="0"/>
              <w:rPr>
                <w:rFonts w:cs="Arial"/>
                <w:szCs w:val="18"/>
                <w:lang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ign w:val="center"/>
          </w:tcPr>
          <w:p w:rsidR="00830BFD" w:rsidRPr="00305901" w:rsidRDefault="00830BFD" w:rsidP="00830BFD">
            <w:pPr>
              <w:pStyle w:val="TAC"/>
              <w:snapToGrid w:val="0"/>
              <w:rPr>
                <w:rFonts w:cs="Arial"/>
                <w:szCs w:val="18"/>
                <w:lang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restart"/>
            <w:vAlign w:val="center"/>
          </w:tcPr>
          <w:p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p>
        </w:tc>
        <w:tc>
          <w:tcPr>
            <w:tcW w:w="69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708" w:type="dxa"/>
            <w:vAlign w:val="center"/>
          </w:tcPr>
          <w:p w:rsidR="00830BFD" w:rsidRPr="00305901" w:rsidRDefault="00830BFD" w:rsidP="00830BFD">
            <w:pPr>
              <w:pStyle w:val="TAC"/>
              <w:snapToGrid w:val="0"/>
              <w:rPr>
                <w:rFonts w:cs="Arial"/>
                <w:szCs w:val="18"/>
                <w:lang w:eastAsia="zh-TW"/>
              </w:rPr>
            </w:pPr>
          </w:p>
        </w:tc>
        <w:tc>
          <w:tcPr>
            <w:tcW w:w="567" w:type="dxa"/>
            <w:vAlign w:val="center"/>
          </w:tcPr>
          <w:p w:rsidR="00830BFD" w:rsidRPr="00305901" w:rsidRDefault="00830BFD" w:rsidP="00830BFD">
            <w:pPr>
              <w:pStyle w:val="TAC"/>
              <w:snapToGrid w:val="0"/>
              <w:rPr>
                <w:rFonts w:cs="Arial"/>
                <w:szCs w:val="18"/>
                <w:lang w:eastAsia="zh-TW"/>
              </w:rPr>
            </w:pP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28"/>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ign w:val="center"/>
          </w:tcPr>
          <w:p w:rsidR="00830BFD" w:rsidRPr="00305901" w:rsidRDefault="00830BFD" w:rsidP="00830BFD">
            <w:pPr>
              <w:pStyle w:val="TAC"/>
              <w:snapToGrid w:val="0"/>
              <w:rPr>
                <w:rFonts w:cs="Arial"/>
                <w:szCs w:val="18"/>
                <w:lang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rsidR="00830BFD" w:rsidRDefault="00830BFD" w:rsidP="00D63B85">
            <w:pPr>
              <w:keepNext/>
              <w:keepLines/>
              <w:jc w:val="center"/>
              <w:rPr>
                <w:rFonts w:ascii="Arial" w:hAnsi="Arial" w:cs="Arial"/>
                <w:sz w:val="18"/>
              </w:rPr>
            </w:pPr>
          </w:p>
        </w:tc>
      </w:tr>
      <w:tr w:rsidR="00830BFD" w:rsidTr="00830BFD">
        <w:trPr>
          <w:trHeight w:val="159"/>
          <w:jc w:val="center"/>
        </w:trPr>
        <w:tc>
          <w:tcPr>
            <w:tcW w:w="1418" w:type="dxa"/>
            <w:vMerge/>
            <w:vAlign w:val="center"/>
          </w:tcPr>
          <w:p w:rsidR="00830BFD" w:rsidRDefault="00830BFD" w:rsidP="00D63B85">
            <w:pPr>
              <w:keepNext/>
              <w:keepLines/>
              <w:jc w:val="center"/>
              <w:rPr>
                <w:rFonts w:ascii="Arial" w:hAnsi="Arial" w:cs="Arial"/>
                <w:sz w:val="18"/>
              </w:rPr>
            </w:pPr>
          </w:p>
        </w:tc>
        <w:tc>
          <w:tcPr>
            <w:tcW w:w="1564" w:type="dxa"/>
            <w:vMerge/>
            <w:vAlign w:val="center"/>
          </w:tcPr>
          <w:p w:rsidR="00830BFD" w:rsidRDefault="00830BFD" w:rsidP="00830BFD">
            <w:pPr>
              <w:keepNext/>
              <w:keepLines/>
              <w:jc w:val="center"/>
              <w:rPr>
                <w:rFonts w:ascii="Arial" w:hAnsi="Arial" w:cs="Arial"/>
                <w:sz w:val="18"/>
              </w:rPr>
            </w:pPr>
          </w:p>
        </w:tc>
        <w:tc>
          <w:tcPr>
            <w:tcW w:w="1129" w:type="dxa"/>
            <w:vMerge/>
            <w:vAlign w:val="center"/>
          </w:tcPr>
          <w:p w:rsidR="00830BFD" w:rsidRPr="00305901" w:rsidRDefault="00830BFD" w:rsidP="00830BFD">
            <w:pPr>
              <w:pStyle w:val="TAC"/>
              <w:snapToGrid w:val="0"/>
              <w:rPr>
                <w:rFonts w:cs="Arial"/>
                <w:szCs w:val="18"/>
                <w:lang w:eastAsia="zh-TW"/>
              </w:rPr>
            </w:pPr>
          </w:p>
        </w:tc>
        <w:tc>
          <w:tcPr>
            <w:tcW w:w="856" w:type="dxa"/>
            <w:vAlign w:val="center"/>
          </w:tcPr>
          <w:p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rsidR="00830BFD" w:rsidRPr="00305901" w:rsidRDefault="00830BFD" w:rsidP="00830BFD">
            <w:pPr>
              <w:pStyle w:val="TAC"/>
              <w:snapToGrid w:val="0"/>
              <w:rPr>
                <w:rFonts w:cs="Arial"/>
                <w:szCs w:val="18"/>
                <w:lang w:eastAsia="zh-TW"/>
              </w:rPr>
            </w:pP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rsidR="00830BFD" w:rsidRDefault="00830BFD" w:rsidP="00D63B85">
            <w:pPr>
              <w:keepNext/>
              <w:keepLines/>
              <w:jc w:val="center"/>
              <w:rPr>
                <w:rFonts w:ascii="Arial" w:hAnsi="Arial" w:cs="Arial"/>
                <w:sz w:val="18"/>
              </w:rPr>
            </w:pPr>
          </w:p>
        </w:tc>
      </w:tr>
    </w:tbl>
    <w:p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rsidR="00830BFD" w:rsidRDefault="00830BFD" w:rsidP="00830BFD">
      <w:pPr>
        <w:pStyle w:val="TH"/>
        <w:jc w:val="left"/>
      </w:pPr>
    </w:p>
    <w:p w:rsidR="00830BFD" w:rsidRDefault="00830BFD" w:rsidP="00830BFD">
      <w:pPr>
        <w:pStyle w:val="3"/>
        <w:rPr>
          <w:rFonts w:cs="Arial"/>
          <w:szCs w:val="28"/>
        </w:rPr>
      </w:pPr>
      <w:bookmarkStart w:id="42"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2"/>
    </w:p>
    <w:p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rsidTr="00D63B85">
        <w:trPr>
          <w:trHeight w:val="542"/>
          <w:tblHeader/>
          <w:jc w:val="center"/>
        </w:trPr>
        <w:tc>
          <w:tcPr>
            <w:tcW w:w="1535" w:type="dxa"/>
            <w:vAlign w:val="center"/>
            <w:hideMark/>
          </w:tcPr>
          <w:p w:rsidR="00830BFD" w:rsidRDefault="00830BFD" w:rsidP="00D63B85">
            <w:pPr>
              <w:pStyle w:val="TAH"/>
            </w:pPr>
            <w:r>
              <w:t xml:space="preserve">Inter-band </w:t>
            </w:r>
            <w:r>
              <w:rPr>
                <w:lang w:val="sv-SE"/>
              </w:rPr>
              <w:t>CA</w:t>
            </w:r>
            <w:r>
              <w:t xml:space="preserve"> Configuration</w:t>
            </w:r>
          </w:p>
        </w:tc>
        <w:tc>
          <w:tcPr>
            <w:tcW w:w="2049" w:type="dxa"/>
            <w:vAlign w:val="center"/>
            <w:hideMark/>
          </w:tcPr>
          <w:p w:rsidR="00830BFD" w:rsidRDefault="00830BFD" w:rsidP="00D63B85">
            <w:pPr>
              <w:pStyle w:val="TAH"/>
            </w:pPr>
            <w:r>
              <w:t>NR Band</w:t>
            </w:r>
          </w:p>
        </w:tc>
        <w:tc>
          <w:tcPr>
            <w:tcW w:w="2340" w:type="dxa"/>
            <w:vAlign w:val="center"/>
            <w:hideMark/>
          </w:tcPr>
          <w:p w:rsidR="00830BFD" w:rsidRDefault="00830BFD" w:rsidP="00D63B85">
            <w:pPr>
              <w:pStyle w:val="TAH"/>
            </w:pPr>
            <w:r>
              <w:t>ΔT</w:t>
            </w:r>
            <w:r>
              <w:rPr>
                <w:vertAlign w:val="subscript"/>
              </w:rPr>
              <w:t>IB,c</w:t>
            </w:r>
            <w:r>
              <w:t xml:space="preserve"> [dB]</w:t>
            </w:r>
          </w:p>
        </w:tc>
      </w:tr>
      <w:tr w:rsidR="00830BFD" w:rsidTr="00D63B85">
        <w:trPr>
          <w:jc w:val="center"/>
        </w:trPr>
        <w:tc>
          <w:tcPr>
            <w:tcW w:w="1535" w:type="dxa"/>
            <w:vMerge w:val="restart"/>
            <w:vAlign w:val="center"/>
          </w:tcPr>
          <w:p w:rsidR="00830BFD" w:rsidRPr="00A9776B" w:rsidRDefault="00830BFD" w:rsidP="00D63B85">
            <w:pPr>
              <w:pStyle w:val="TAC"/>
              <w:rPr>
                <w:rFonts w:cs="Arial"/>
                <w:szCs w:val="18"/>
              </w:rPr>
            </w:pPr>
            <w:r w:rsidRPr="00782133">
              <w:rPr>
                <w:lang w:val="sv-SE"/>
              </w:rPr>
              <w:t>CA_n1-n3-n7-n28-n78</w:t>
            </w:r>
          </w:p>
        </w:tc>
        <w:tc>
          <w:tcPr>
            <w:tcW w:w="2049" w:type="dxa"/>
            <w:vAlign w:val="center"/>
          </w:tcPr>
          <w:p w:rsidR="00830BFD" w:rsidRPr="00B57EB6" w:rsidRDefault="00830BFD" w:rsidP="00D63B85">
            <w:pPr>
              <w:pStyle w:val="TAC"/>
            </w:pPr>
            <w:r>
              <w:rPr>
                <w:lang w:val="sv-SE"/>
              </w:rPr>
              <w:t>n1</w:t>
            </w:r>
          </w:p>
        </w:tc>
        <w:tc>
          <w:tcPr>
            <w:tcW w:w="2340" w:type="dxa"/>
            <w:vAlign w:val="center"/>
          </w:tcPr>
          <w:p w:rsidR="00830BFD" w:rsidRPr="00B57EB6" w:rsidRDefault="00830BFD" w:rsidP="00D63B85">
            <w:pPr>
              <w:pStyle w:val="TAC"/>
              <w:rPr>
                <w:highlight w:val="yellow"/>
              </w:rPr>
            </w:pPr>
            <w:r w:rsidRPr="00B57EB6">
              <w:rPr>
                <w:lang w:val="sv-SE"/>
              </w:rPr>
              <w:t>0.</w:t>
            </w:r>
            <w:r>
              <w:rPr>
                <w:lang w:val="sv-SE"/>
              </w:rPr>
              <w:t>7</w:t>
            </w:r>
          </w:p>
        </w:tc>
      </w:tr>
      <w:tr w:rsidR="00830BFD" w:rsidTr="00D63B85">
        <w:trPr>
          <w:jc w:val="center"/>
        </w:trPr>
        <w:tc>
          <w:tcPr>
            <w:tcW w:w="1535" w:type="dxa"/>
            <w:vMerge/>
            <w:vAlign w:val="center"/>
          </w:tcPr>
          <w:p w:rsidR="00830BFD" w:rsidRDefault="00830BFD" w:rsidP="00D63B85">
            <w:pPr>
              <w:pStyle w:val="TAC"/>
            </w:pPr>
          </w:p>
        </w:tc>
        <w:tc>
          <w:tcPr>
            <w:tcW w:w="2049" w:type="dxa"/>
            <w:vAlign w:val="center"/>
          </w:tcPr>
          <w:p w:rsidR="00830BFD" w:rsidRDefault="00830BFD" w:rsidP="00D63B85">
            <w:pPr>
              <w:pStyle w:val="TAC"/>
              <w:rPr>
                <w:lang w:val="sv-SE"/>
              </w:rPr>
            </w:pPr>
            <w:r>
              <w:rPr>
                <w:lang w:val="sv-SE"/>
              </w:rPr>
              <w:t>n3</w:t>
            </w:r>
          </w:p>
        </w:tc>
        <w:tc>
          <w:tcPr>
            <w:tcW w:w="2340" w:type="dxa"/>
            <w:vAlign w:val="center"/>
          </w:tcPr>
          <w:p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rsidTr="00D63B85">
        <w:trPr>
          <w:jc w:val="center"/>
        </w:trPr>
        <w:tc>
          <w:tcPr>
            <w:tcW w:w="1535" w:type="dxa"/>
            <w:vMerge/>
            <w:vAlign w:val="center"/>
          </w:tcPr>
          <w:p w:rsidR="00830BFD" w:rsidRDefault="00830BFD" w:rsidP="00D63B85">
            <w:pPr>
              <w:pStyle w:val="TAC"/>
            </w:pPr>
          </w:p>
        </w:tc>
        <w:tc>
          <w:tcPr>
            <w:tcW w:w="2049" w:type="dxa"/>
            <w:vAlign w:val="center"/>
          </w:tcPr>
          <w:p w:rsidR="00830BFD" w:rsidRDefault="00830BFD" w:rsidP="00D63B85">
            <w:pPr>
              <w:pStyle w:val="TAC"/>
              <w:rPr>
                <w:lang w:val="sv-SE"/>
              </w:rPr>
            </w:pPr>
            <w:r>
              <w:rPr>
                <w:lang w:val="sv-SE"/>
              </w:rPr>
              <w:t>n7</w:t>
            </w:r>
          </w:p>
        </w:tc>
        <w:tc>
          <w:tcPr>
            <w:tcW w:w="2340" w:type="dxa"/>
            <w:vAlign w:val="center"/>
          </w:tcPr>
          <w:p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rsidTr="00D63B85">
        <w:trPr>
          <w:jc w:val="center"/>
        </w:trPr>
        <w:tc>
          <w:tcPr>
            <w:tcW w:w="1535" w:type="dxa"/>
            <w:vMerge/>
            <w:vAlign w:val="center"/>
          </w:tcPr>
          <w:p w:rsidR="00830BFD" w:rsidRDefault="00830BFD" w:rsidP="00D63B85">
            <w:pPr>
              <w:pStyle w:val="TAC"/>
            </w:pPr>
          </w:p>
        </w:tc>
        <w:tc>
          <w:tcPr>
            <w:tcW w:w="2049" w:type="dxa"/>
            <w:vAlign w:val="center"/>
          </w:tcPr>
          <w:p w:rsidR="00830BFD" w:rsidRPr="00CF037D" w:rsidRDefault="00830BFD" w:rsidP="00D63B85">
            <w:pPr>
              <w:pStyle w:val="TAC"/>
            </w:pPr>
            <w:r>
              <w:rPr>
                <w:lang w:val="sv-SE"/>
              </w:rPr>
              <w:t>n28</w:t>
            </w:r>
          </w:p>
        </w:tc>
        <w:tc>
          <w:tcPr>
            <w:tcW w:w="2340" w:type="dxa"/>
            <w:vAlign w:val="center"/>
          </w:tcPr>
          <w:p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rsidTr="00D63B85">
        <w:trPr>
          <w:trHeight w:val="74"/>
          <w:jc w:val="center"/>
        </w:trPr>
        <w:tc>
          <w:tcPr>
            <w:tcW w:w="1535" w:type="dxa"/>
            <w:vMerge/>
            <w:vAlign w:val="center"/>
            <w:hideMark/>
          </w:tcPr>
          <w:p w:rsidR="00830BFD" w:rsidRDefault="00830BFD" w:rsidP="00D63B85">
            <w:pPr>
              <w:pStyle w:val="TAC"/>
            </w:pPr>
          </w:p>
        </w:tc>
        <w:tc>
          <w:tcPr>
            <w:tcW w:w="2049" w:type="dxa"/>
            <w:vAlign w:val="center"/>
            <w:hideMark/>
          </w:tcPr>
          <w:p w:rsidR="00830BFD" w:rsidRPr="00A9776B" w:rsidRDefault="00830BFD" w:rsidP="00D63B85">
            <w:pPr>
              <w:pStyle w:val="TAC"/>
              <w:rPr>
                <w:lang w:eastAsia="ko-KR"/>
              </w:rPr>
            </w:pPr>
            <w:r>
              <w:t>n</w:t>
            </w:r>
            <w:r>
              <w:rPr>
                <w:lang w:val="sv-SE"/>
              </w:rPr>
              <w:t>78</w:t>
            </w:r>
          </w:p>
        </w:tc>
        <w:tc>
          <w:tcPr>
            <w:tcW w:w="2340" w:type="dxa"/>
            <w:vAlign w:val="center"/>
          </w:tcPr>
          <w:p w:rsidR="00830BFD" w:rsidRPr="00DD2CA0" w:rsidRDefault="00830BFD" w:rsidP="00D63B85">
            <w:pPr>
              <w:pStyle w:val="TAC"/>
              <w:rPr>
                <w:highlight w:val="yellow"/>
              </w:rPr>
            </w:pPr>
            <w:r>
              <w:rPr>
                <w:rFonts w:eastAsia="Malgun Gothic" w:cs="Arial"/>
                <w:szCs w:val="18"/>
                <w:lang w:eastAsia="ko-KR"/>
              </w:rPr>
              <w:t>0.8</w:t>
            </w:r>
          </w:p>
        </w:tc>
      </w:tr>
    </w:tbl>
    <w:p w:rsidR="00830BFD" w:rsidRDefault="00830BFD" w:rsidP="00830BFD"/>
    <w:p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rsidTr="00D63B85">
        <w:trPr>
          <w:tblHeader/>
          <w:jc w:val="center"/>
        </w:trPr>
        <w:tc>
          <w:tcPr>
            <w:tcW w:w="1535" w:type="dxa"/>
            <w:vAlign w:val="center"/>
            <w:hideMark/>
          </w:tcPr>
          <w:p w:rsidR="00830BFD" w:rsidRDefault="00830BFD" w:rsidP="00D63B85">
            <w:pPr>
              <w:pStyle w:val="TAH"/>
            </w:pPr>
            <w:r>
              <w:t xml:space="preserve">Inter-band </w:t>
            </w:r>
            <w:r>
              <w:rPr>
                <w:lang w:val="sv-SE"/>
              </w:rPr>
              <w:t>CA</w:t>
            </w:r>
            <w:r>
              <w:t xml:space="preserve"> Configuration</w:t>
            </w:r>
          </w:p>
        </w:tc>
        <w:tc>
          <w:tcPr>
            <w:tcW w:w="2052" w:type="dxa"/>
            <w:vAlign w:val="center"/>
            <w:hideMark/>
          </w:tcPr>
          <w:p w:rsidR="00830BFD" w:rsidRDefault="00830BFD" w:rsidP="00D63B85">
            <w:pPr>
              <w:pStyle w:val="TAH"/>
            </w:pPr>
            <w:r>
              <w:t>NR Band</w:t>
            </w:r>
          </w:p>
        </w:tc>
        <w:tc>
          <w:tcPr>
            <w:tcW w:w="2340" w:type="dxa"/>
            <w:vAlign w:val="center"/>
            <w:hideMark/>
          </w:tcPr>
          <w:p w:rsidR="00830BFD" w:rsidRDefault="00830BFD" w:rsidP="00D63B85">
            <w:pPr>
              <w:pStyle w:val="TAH"/>
            </w:pPr>
            <w:r>
              <w:t>ΔR</w:t>
            </w:r>
            <w:r>
              <w:rPr>
                <w:vertAlign w:val="subscript"/>
              </w:rPr>
              <w:t>IB</w:t>
            </w:r>
            <w:r>
              <w:t xml:space="preserve"> [dB]</w:t>
            </w:r>
          </w:p>
        </w:tc>
      </w:tr>
      <w:tr w:rsidR="00830BFD" w:rsidTr="00D63B85">
        <w:trPr>
          <w:jc w:val="center"/>
        </w:trPr>
        <w:tc>
          <w:tcPr>
            <w:tcW w:w="1535" w:type="dxa"/>
            <w:vMerge w:val="restart"/>
            <w:vAlign w:val="center"/>
          </w:tcPr>
          <w:p w:rsidR="00830BFD" w:rsidRDefault="00830BFD" w:rsidP="00D63B85">
            <w:pPr>
              <w:pStyle w:val="TAC"/>
            </w:pPr>
            <w:r w:rsidRPr="00782133">
              <w:rPr>
                <w:lang w:val="sv-SE"/>
              </w:rPr>
              <w:t>CA_n1-n3-n7-n28-n78</w:t>
            </w:r>
          </w:p>
        </w:tc>
        <w:tc>
          <w:tcPr>
            <w:tcW w:w="2052" w:type="dxa"/>
            <w:vAlign w:val="center"/>
          </w:tcPr>
          <w:p w:rsidR="00830BFD" w:rsidRDefault="00830BFD" w:rsidP="00D63B85">
            <w:pPr>
              <w:pStyle w:val="TAC"/>
            </w:pPr>
            <w:r>
              <w:rPr>
                <w:lang w:val="sv-SE"/>
              </w:rPr>
              <w:t>n1</w:t>
            </w:r>
          </w:p>
        </w:tc>
        <w:tc>
          <w:tcPr>
            <w:tcW w:w="2340" w:type="dxa"/>
            <w:vAlign w:val="center"/>
          </w:tcPr>
          <w:p w:rsidR="00830BFD" w:rsidRPr="00DD2CA0" w:rsidRDefault="00830BFD" w:rsidP="00D63B85">
            <w:pPr>
              <w:pStyle w:val="TAC"/>
              <w:rPr>
                <w:highlight w:val="yellow"/>
              </w:rPr>
            </w:pPr>
            <w:r w:rsidRPr="005324BB">
              <w:rPr>
                <w:rFonts w:cs="Arial"/>
                <w:szCs w:val="18"/>
                <w:lang w:val="en-US" w:eastAsia="ja-JP"/>
              </w:rPr>
              <w:t>0.2</w:t>
            </w:r>
          </w:p>
        </w:tc>
      </w:tr>
      <w:tr w:rsidR="00830BFD" w:rsidTr="00D63B85">
        <w:trPr>
          <w:jc w:val="center"/>
        </w:trPr>
        <w:tc>
          <w:tcPr>
            <w:tcW w:w="1535" w:type="dxa"/>
            <w:vMerge/>
            <w:vAlign w:val="center"/>
          </w:tcPr>
          <w:p w:rsidR="00830BFD" w:rsidRDefault="00830BFD" w:rsidP="00D63B85">
            <w:pPr>
              <w:pStyle w:val="TAC"/>
            </w:pPr>
          </w:p>
        </w:tc>
        <w:tc>
          <w:tcPr>
            <w:tcW w:w="2052" w:type="dxa"/>
            <w:vAlign w:val="center"/>
          </w:tcPr>
          <w:p w:rsidR="00830BFD" w:rsidRDefault="00830BFD" w:rsidP="00D63B85">
            <w:pPr>
              <w:pStyle w:val="TAC"/>
              <w:rPr>
                <w:lang w:val="sv-SE"/>
              </w:rPr>
            </w:pPr>
            <w:r>
              <w:rPr>
                <w:lang w:val="sv-SE"/>
              </w:rPr>
              <w:t>n3</w:t>
            </w:r>
          </w:p>
        </w:tc>
        <w:tc>
          <w:tcPr>
            <w:tcW w:w="2340" w:type="dxa"/>
            <w:vAlign w:val="center"/>
          </w:tcPr>
          <w:p w:rsidR="00830BFD" w:rsidRDefault="00830BFD" w:rsidP="00D63B85">
            <w:pPr>
              <w:pStyle w:val="TAC"/>
              <w:rPr>
                <w:rFonts w:cs="Arial"/>
                <w:szCs w:val="18"/>
                <w:lang w:val="en-US" w:eastAsia="ja-JP"/>
              </w:rPr>
            </w:pPr>
            <w:r w:rsidRPr="005324BB">
              <w:rPr>
                <w:rFonts w:cs="Arial"/>
                <w:szCs w:val="18"/>
                <w:lang w:val="en-US" w:eastAsia="ja-JP"/>
              </w:rPr>
              <w:t>0.2</w:t>
            </w:r>
          </w:p>
        </w:tc>
      </w:tr>
      <w:tr w:rsidR="00830BFD" w:rsidTr="00D63B85">
        <w:trPr>
          <w:jc w:val="center"/>
        </w:trPr>
        <w:tc>
          <w:tcPr>
            <w:tcW w:w="1535" w:type="dxa"/>
            <w:vMerge/>
            <w:vAlign w:val="center"/>
          </w:tcPr>
          <w:p w:rsidR="00830BFD" w:rsidRDefault="00830BFD" w:rsidP="00D63B85">
            <w:pPr>
              <w:pStyle w:val="TAC"/>
            </w:pPr>
          </w:p>
        </w:tc>
        <w:tc>
          <w:tcPr>
            <w:tcW w:w="2052" w:type="dxa"/>
            <w:vAlign w:val="center"/>
          </w:tcPr>
          <w:p w:rsidR="00830BFD" w:rsidRDefault="00830BFD" w:rsidP="00D63B85">
            <w:pPr>
              <w:pStyle w:val="TAC"/>
              <w:rPr>
                <w:lang w:val="sv-SE"/>
              </w:rPr>
            </w:pPr>
            <w:r>
              <w:rPr>
                <w:lang w:val="sv-SE"/>
              </w:rPr>
              <w:t>n7</w:t>
            </w:r>
          </w:p>
        </w:tc>
        <w:tc>
          <w:tcPr>
            <w:tcW w:w="2340" w:type="dxa"/>
            <w:vAlign w:val="center"/>
          </w:tcPr>
          <w:p w:rsidR="00830BFD" w:rsidRDefault="00830BFD" w:rsidP="00D63B85">
            <w:pPr>
              <w:pStyle w:val="TAC"/>
              <w:rPr>
                <w:rFonts w:cs="Arial"/>
                <w:szCs w:val="18"/>
                <w:lang w:val="en-US" w:eastAsia="ja-JP"/>
              </w:rPr>
            </w:pPr>
            <w:r w:rsidRPr="005324BB">
              <w:rPr>
                <w:rFonts w:cs="Arial"/>
                <w:szCs w:val="18"/>
                <w:lang w:val="en-US" w:eastAsia="ja-JP"/>
              </w:rPr>
              <w:t>0.2</w:t>
            </w:r>
          </w:p>
        </w:tc>
      </w:tr>
      <w:tr w:rsidR="00830BFD" w:rsidTr="00D63B85">
        <w:trPr>
          <w:jc w:val="center"/>
        </w:trPr>
        <w:tc>
          <w:tcPr>
            <w:tcW w:w="1535" w:type="dxa"/>
            <w:vMerge/>
            <w:vAlign w:val="center"/>
          </w:tcPr>
          <w:p w:rsidR="00830BFD" w:rsidRDefault="00830BFD" w:rsidP="00D63B85">
            <w:pPr>
              <w:pStyle w:val="TAC"/>
            </w:pPr>
          </w:p>
        </w:tc>
        <w:tc>
          <w:tcPr>
            <w:tcW w:w="2052" w:type="dxa"/>
            <w:vAlign w:val="center"/>
          </w:tcPr>
          <w:p w:rsidR="00830BFD" w:rsidRPr="00CF037D" w:rsidRDefault="00830BFD" w:rsidP="00D63B85">
            <w:pPr>
              <w:pStyle w:val="TAC"/>
            </w:pPr>
            <w:r>
              <w:rPr>
                <w:lang w:val="sv-SE"/>
              </w:rPr>
              <w:t>n28</w:t>
            </w:r>
          </w:p>
        </w:tc>
        <w:tc>
          <w:tcPr>
            <w:tcW w:w="2340" w:type="dxa"/>
            <w:vAlign w:val="center"/>
          </w:tcPr>
          <w:p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rsidTr="00D63B85">
        <w:trPr>
          <w:trHeight w:val="74"/>
          <w:jc w:val="center"/>
        </w:trPr>
        <w:tc>
          <w:tcPr>
            <w:tcW w:w="1535" w:type="dxa"/>
            <w:vMerge/>
            <w:vAlign w:val="center"/>
          </w:tcPr>
          <w:p w:rsidR="00830BFD" w:rsidRDefault="00830BFD" w:rsidP="00D63B85">
            <w:pPr>
              <w:pStyle w:val="TAC"/>
            </w:pPr>
          </w:p>
        </w:tc>
        <w:tc>
          <w:tcPr>
            <w:tcW w:w="2052" w:type="dxa"/>
            <w:vAlign w:val="center"/>
          </w:tcPr>
          <w:p w:rsidR="00830BFD" w:rsidRDefault="00830BFD" w:rsidP="00D63B85">
            <w:pPr>
              <w:pStyle w:val="TAC"/>
              <w:rPr>
                <w:lang w:eastAsia="ko-KR"/>
              </w:rPr>
            </w:pPr>
            <w:r>
              <w:t>n</w:t>
            </w:r>
            <w:r>
              <w:rPr>
                <w:lang w:val="sv-SE"/>
              </w:rPr>
              <w:t>78</w:t>
            </w:r>
          </w:p>
        </w:tc>
        <w:tc>
          <w:tcPr>
            <w:tcW w:w="2340" w:type="dxa"/>
            <w:vAlign w:val="center"/>
          </w:tcPr>
          <w:p w:rsidR="00830BFD" w:rsidRPr="00DD2CA0" w:rsidRDefault="00830BFD" w:rsidP="00D63B85">
            <w:pPr>
              <w:pStyle w:val="TAC"/>
              <w:rPr>
                <w:highlight w:val="yellow"/>
              </w:rPr>
            </w:pPr>
            <w:r>
              <w:rPr>
                <w:rFonts w:cs="Arial"/>
                <w:szCs w:val="18"/>
                <w:lang w:val="en-US" w:eastAsia="ja-JP"/>
              </w:rPr>
              <w:t>0.5</w:t>
            </w:r>
          </w:p>
        </w:tc>
      </w:tr>
    </w:tbl>
    <w:bookmarkEnd w:id="34"/>
    <w:bookmarkEnd w:id="35"/>
    <w:bookmarkEnd w:id="36"/>
    <w:p w:rsidR="006A3DA2" w:rsidRPr="00A01BF1" w:rsidRDefault="00624079" w:rsidP="006A3DA2">
      <w:pPr>
        <w:pStyle w:val="2"/>
        <w:rPr>
          <w:rFonts w:cs="Arial"/>
          <w:lang w:eastAsia="zh-CN"/>
        </w:rPr>
      </w:pPr>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37"/>
    </w:p>
    <w:p w:rsidR="006A3DA2" w:rsidRDefault="00624079" w:rsidP="006A3DA2">
      <w:pPr>
        <w:pStyle w:val="3"/>
        <w:rPr>
          <w:rFonts w:cs="Arial"/>
          <w:szCs w:val="28"/>
        </w:rPr>
      </w:pPr>
      <w:bookmarkStart w:id="43" w:name="_Toc3303722"/>
      <w:bookmarkStart w:id="44" w:name="_Toc3364426"/>
      <w:bookmarkStart w:id="45"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43"/>
      <w:bookmarkEnd w:id="44"/>
      <w:r w:rsidR="00903A22">
        <w:rPr>
          <w:rFonts w:cs="Arial"/>
          <w:szCs w:val="28"/>
        </w:rPr>
        <w:t xml:space="preserve"> for CA</w:t>
      </w:r>
      <w:bookmarkEnd w:id="45"/>
    </w:p>
    <w:p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Duplex</w:t>
            </w:r>
          </w:p>
          <w:p w:rsidR="00470579" w:rsidRDefault="00470579">
            <w:pPr>
              <w:pStyle w:val="TAH"/>
              <w:rPr>
                <w:rFonts w:eastAsia="Malgun Gothic"/>
              </w:rPr>
            </w:pPr>
            <w:r>
              <w:rPr>
                <w:rFonts w:eastAsia="Malgun Gothic"/>
              </w:rPr>
              <w:t>mode</w:t>
            </w: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bl>
    <w:p w:rsidR="006A3DA2" w:rsidRPr="00DB7396" w:rsidRDefault="006A3DA2" w:rsidP="006A3DA2">
      <w:pPr>
        <w:rPr>
          <w:lang w:val="x-none" w:eastAsia="zh-CN"/>
        </w:rPr>
      </w:pPr>
    </w:p>
    <w:p w:rsidR="006A3DA2" w:rsidRDefault="00624079" w:rsidP="006A3DA2">
      <w:pPr>
        <w:pStyle w:val="3"/>
        <w:rPr>
          <w:rFonts w:cs="Arial"/>
          <w:szCs w:val="28"/>
          <w:lang w:eastAsia="zh-CN"/>
        </w:rPr>
      </w:pPr>
      <w:bookmarkStart w:id="46" w:name="_Toc3303723"/>
      <w:bookmarkStart w:id="47" w:name="_Toc3364427"/>
      <w:bookmarkStart w:id="48"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46"/>
      <w:bookmarkEnd w:id="47"/>
      <w:r w:rsidR="00903A22" w:rsidRPr="00903A22">
        <w:rPr>
          <w:rFonts w:cs="Arial"/>
          <w:szCs w:val="28"/>
          <w:lang w:eastAsia="zh-CN"/>
        </w:rPr>
        <w:t>Configurations for inter-band CA</w:t>
      </w:r>
      <w:bookmarkEnd w:id="48"/>
    </w:p>
    <w:p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36"/>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bl>
    <w:p w:rsidR="006A3DA2" w:rsidRPr="00470579" w:rsidRDefault="006A3DA2" w:rsidP="006A3DA2">
      <w:pPr>
        <w:rPr>
          <w:lang w:eastAsia="zh-CN"/>
        </w:rPr>
      </w:pPr>
    </w:p>
    <w:p w:rsidR="006A3DA2" w:rsidRDefault="00624079" w:rsidP="006A3DA2">
      <w:pPr>
        <w:pStyle w:val="3"/>
      </w:pPr>
      <w:bookmarkStart w:id="49" w:name="_Toc3303727"/>
      <w:bookmarkStart w:id="50" w:name="_Toc3364431"/>
      <w:bookmarkStart w:id="51"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49"/>
      <w:bookmarkEnd w:id="50"/>
      <w:bookmarkEnd w:id="51"/>
    </w:p>
    <w:p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rsidR="00470579" w:rsidRDefault="00470579" w:rsidP="00470579">
      <w:pPr>
        <w:rPr>
          <w:rFonts w:eastAsia="Times New Roman"/>
        </w:rPr>
      </w:pPr>
    </w:p>
    <w:p w:rsidR="00470579" w:rsidRDefault="00470579" w:rsidP="00470579">
      <w:pPr>
        <w:rPr>
          <w:rFonts w:eastAsia="Times New Roman"/>
        </w:rPr>
      </w:pPr>
    </w:p>
    <w:p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rsidR="006A3DA2" w:rsidRDefault="006A3DA2" w:rsidP="006A3DA2"/>
    <w:p w:rsidR="006A3DA2" w:rsidRDefault="006A3DA2" w:rsidP="006A3DA2">
      <w:pPr>
        <w:pStyle w:val="1"/>
      </w:pPr>
      <w:bookmarkStart w:id="52" w:name="_Toc49766459"/>
      <w:r>
        <w:rPr>
          <w:rFonts w:hint="eastAsia"/>
          <w:lang w:eastAsia="zh-CN"/>
        </w:rPr>
        <w:t>6</w:t>
      </w:r>
      <w:r>
        <w:rPr>
          <w:lang w:eastAsia="zh-CN"/>
        </w:rPr>
        <w:tab/>
      </w:r>
      <w:r w:rsidR="00470579">
        <w:t>Five</w:t>
      </w:r>
      <w:r w:rsidR="00903A22" w:rsidRPr="00903A22">
        <w:t xml:space="preserve"> bands inter-band CA between FR1 and FR2</w:t>
      </w:r>
      <w:bookmarkEnd w:id="52"/>
    </w:p>
    <w:p w:rsidR="006A3DA2" w:rsidRPr="006E67B0" w:rsidRDefault="00624079" w:rsidP="006A3DA2">
      <w:pPr>
        <w:pStyle w:val="2"/>
        <w:rPr>
          <w:rFonts w:cs="Arial"/>
          <w:lang w:eastAsia="zh-CN"/>
        </w:rPr>
      </w:pPr>
      <w:bookmarkStart w:id="53" w:name="_Toc49766460"/>
      <w:r>
        <w:rPr>
          <w:rFonts w:cs="Arial"/>
        </w:rPr>
        <w:t>6.Y</w:t>
      </w:r>
      <w:r w:rsidR="006A3DA2" w:rsidRPr="003347DE">
        <w:rPr>
          <w:rFonts w:cs="Arial"/>
        </w:rPr>
        <w:tab/>
      </w:r>
      <w:r w:rsidR="00470579" w:rsidRPr="00470579">
        <w:rPr>
          <w:rFonts w:eastAsia="Symbol" w:cs="Arial"/>
          <w:lang w:eastAsia="ja-JP"/>
        </w:rPr>
        <w:t>CA_nX-nY-nZ-nW-nV</w:t>
      </w:r>
      <w:bookmarkEnd w:id="53"/>
    </w:p>
    <w:p w:rsidR="006A3DA2" w:rsidRPr="00565EAD" w:rsidRDefault="00624079" w:rsidP="006A3DA2">
      <w:pPr>
        <w:pStyle w:val="3"/>
        <w:rPr>
          <w:rFonts w:cs="Arial"/>
          <w:szCs w:val="28"/>
          <w:lang w:eastAsia="zh-CN"/>
        </w:rPr>
      </w:pPr>
      <w:bookmarkStart w:id="54" w:name="_Toc431474606"/>
      <w:bookmarkStart w:id="55" w:name="_Toc443593770"/>
      <w:bookmarkStart w:id="56" w:name="_Toc3303758"/>
      <w:bookmarkStart w:id="57" w:name="_Toc3364462"/>
      <w:bookmarkStart w:id="58"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54"/>
      <w:bookmarkEnd w:id="55"/>
      <w:bookmarkEnd w:id="56"/>
      <w:bookmarkEnd w:id="57"/>
      <w:r w:rsidR="00470579" w:rsidRPr="00470579">
        <w:rPr>
          <w:rFonts w:cs="Arial"/>
          <w:szCs w:val="28"/>
          <w:lang w:eastAsia="zh-CN"/>
        </w:rPr>
        <w:t>Operating bands for CA</w:t>
      </w:r>
      <w:bookmarkEnd w:id="58"/>
    </w:p>
    <w:p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Duplex</w:t>
            </w:r>
          </w:p>
          <w:p w:rsidR="00730B11" w:rsidRDefault="00730B11" w:rsidP="00027EBD">
            <w:pPr>
              <w:pStyle w:val="TAH"/>
              <w:rPr>
                <w:rFonts w:eastAsia="Malgun Gothic"/>
              </w:rPr>
            </w:pPr>
            <w:r>
              <w:rPr>
                <w:rFonts w:eastAsia="Malgun Gothic"/>
              </w:rPr>
              <w:t>mode</w:t>
            </w: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bl>
    <w:p w:rsidR="006A3DA2" w:rsidRPr="001E3254" w:rsidRDefault="006A3DA2" w:rsidP="006A3DA2"/>
    <w:p w:rsidR="006A3DA2" w:rsidRPr="007121C8" w:rsidRDefault="00624079" w:rsidP="006A3DA2">
      <w:pPr>
        <w:pStyle w:val="3"/>
        <w:rPr>
          <w:rFonts w:eastAsia="Symbol" w:cs="Arial"/>
          <w:szCs w:val="28"/>
          <w:lang w:eastAsia="ja-JP"/>
        </w:rPr>
      </w:pPr>
      <w:bookmarkStart w:id="59" w:name="_Toc431474608"/>
      <w:bookmarkStart w:id="60" w:name="_Toc443593771"/>
      <w:bookmarkStart w:id="61" w:name="_Toc3303759"/>
      <w:bookmarkStart w:id="62" w:name="_Toc3364463"/>
      <w:bookmarkStart w:id="63" w:name="_Toc49766462"/>
      <w:r>
        <w:rPr>
          <w:rFonts w:cs="Arial" w:hint="eastAsia"/>
          <w:szCs w:val="28"/>
          <w:lang w:eastAsia="zh-CN"/>
        </w:rPr>
        <w:lastRenderedPageBreak/>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59"/>
      <w:bookmarkEnd w:id="60"/>
      <w:bookmarkEnd w:id="61"/>
      <w:bookmarkEnd w:id="62"/>
      <w:r w:rsidR="00470579" w:rsidRPr="00470579">
        <w:rPr>
          <w:rFonts w:cs="Arial"/>
          <w:szCs w:val="28"/>
          <w:lang w:eastAsia="zh-CN"/>
        </w:rPr>
        <w:t>Configurations for inter-band CA</w:t>
      </w:r>
      <w:bookmarkEnd w:id="63"/>
    </w:p>
    <w:p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36"/>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bl>
    <w:p w:rsidR="00730B11" w:rsidRPr="00470579" w:rsidRDefault="00730B11" w:rsidP="00730B11">
      <w:pPr>
        <w:rPr>
          <w:lang w:eastAsia="zh-CN"/>
        </w:rPr>
      </w:pPr>
    </w:p>
    <w:p w:rsidR="00284A36" w:rsidRPr="00284A36" w:rsidRDefault="00284A36" w:rsidP="006A3DA2">
      <w:pPr>
        <w:rPr>
          <w:lang w:val="x-none" w:eastAsia="zh-CN"/>
        </w:rPr>
      </w:pPr>
    </w:p>
    <w:p w:rsidR="002675F0" w:rsidRPr="002675F0" w:rsidRDefault="002675F0" w:rsidP="002675F0"/>
    <w:p w:rsidR="00080512" w:rsidRPr="004D3578" w:rsidRDefault="00080512" w:rsidP="000939F6">
      <w:pPr>
        <w:pStyle w:val="1"/>
      </w:pPr>
      <w:r w:rsidRPr="004D3578">
        <w:br w:type="page"/>
      </w:r>
      <w:bookmarkStart w:id="64" w:name="_Toc49766463"/>
      <w:bookmarkStart w:id="65" w:name="_GoBack"/>
      <w:bookmarkEnd w:id="65"/>
      <w:r w:rsidRPr="004D3578">
        <w:lastRenderedPageBreak/>
        <w:t xml:space="preserve">Annex </w:t>
      </w:r>
      <w:r w:rsidR="00165AAA" w:rsidRPr="00165AAA">
        <w:t>A</w:t>
      </w:r>
      <w:r w:rsidRPr="004D3578">
        <w:t xml:space="preserve"> (informative):</w:t>
      </w:r>
      <w:r w:rsidR="000939F6">
        <w:t xml:space="preserve"> </w:t>
      </w:r>
      <w:r w:rsidRPr="004D3578">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66" w:name="historyclause"/>
            <w:bookmarkEnd w:id="66"/>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r w:rsidRPr="008D0B12">
              <w:rPr>
                <w:b/>
                <w:sz w:val="16"/>
              </w:rPr>
              <w:t>TDoc</w:t>
            </w:r>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624079" w:rsidRPr="008D0B12" w:rsidTr="00C72833">
        <w:tc>
          <w:tcPr>
            <w:tcW w:w="800" w:type="dxa"/>
            <w:shd w:val="solid" w:color="FFFFFF" w:fill="auto"/>
          </w:tcPr>
          <w:p w:rsidR="00624079" w:rsidRPr="008D0B12" w:rsidRDefault="00624079" w:rsidP="00624079">
            <w:pPr>
              <w:pStyle w:val="TAC"/>
              <w:jc w:val="left"/>
            </w:pPr>
            <w:r w:rsidRPr="008D0B12">
              <w:t>2020-08</w:t>
            </w:r>
          </w:p>
        </w:tc>
        <w:tc>
          <w:tcPr>
            <w:tcW w:w="800" w:type="dxa"/>
            <w:shd w:val="solid" w:color="FFFFFF" w:fill="auto"/>
          </w:tcPr>
          <w:p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rsidR="00624079" w:rsidRPr="008D0B12" w:rsidRDefault="00624079" w:rsidP="00624079">
            <w:pPr>
              <w:pStyle w:val="TAL"/>
              <w:rPr>
                <w:sz w:val="16"/>
                <w:szCs w:val="16"/>
              </w:rPr>
            </w:pPr>
          </w:p>
        </w:tc>
        <w:tc>
          <w:tcPr>
            <w:tcW w:w="425" w:type="dxa"/>
            <w:shd w:val="solid" w:color="FFFFFF" w:fill="auto"/>
          </w:tcPr>
          <w:p w:rsidR="00624079" w:rsidRPr="008D0B12" w:rsidRDefault="00624079" w:rsidP="00624079">
            <w:pPr>
              <w:pStyle w:val="TAR"/>
              <w:rPr>
                <w:sz w:val="16"/>
                <w:szCs w:val="16"/>
                <w:lang w:val="en-US"/>
              </w:rPr>
            </w:pPr>
          </w:p>
        </w:tc>
        <w:tc>
          <w:tcPr>
            <w:tcW w:w="425" w:type="dxa"/>
            <w:shd w:val="solid" w:color="FFFFFF" w:fill="auto"/>
          </w:tcPr>
          <w:p w:rsidR="00624079" w:rsidRPr="008D0B12" w:rsidRDefault="00624079" w:rsidP="00624079">
            <w:pPr>
              <w:pStyle w:val="TAC"/>
              <w:rPr>
                <w:sz w:val="16"/>
                <w:szCs w:val="16"/>
                <w:lang w:val="x-none"/>
              </w:rPr>
            </w:pPr>
          </w:p>
        </w:tc>
        <w:tc>
          <w:tcPr>
            <w:tcW w:w="4962" w:type="dxa"/>
            <w:shd w:val="solid" w:color="FFFFFF" w:fill="auto"/>
          </w:tcPr>
          <w:p w:rsidR="00624079" w:rsidRPr="008D0B12" w:rsidRDefault="00624079" w:rsidP="00624079">
            <w:pPr>
              <w:pStyle w:val="TAL"/>
            </w:pPr>
            <w:r w:rsidRPr="00624079">
              <w:t>TR 38.717-05-01</w:t>
            </w:r>
          </w:p>
        </w:tc>
        <w:tc>
          <w:tcPr>
            <w:tcW w:w="708" w:type="dxa"/>
            <w:shd w:val="solid" w:color="FFFFFF" w:fill="auto"/>
          </w:tcPr>
          <w:p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rsidTr="00C72833">
        <w:tc>
          <w:tcPr>
            <w:tcW w:w="800" w:type="dxa"/>
            <w:shd w:val="solid" w:color="FFFFFF" w:fill="auto"/>
          </w:tcPr>
          <w:p w:rsidR="006055D5" w:rsidRPr="008D0B12" w:rsidRDefault="006055D5" w:rsidP="006055D5">
            <w:pPr>
              <w:pStyle w:val="TAC"/>
              <w:jc w:val="left"/>
            </w:pPr>
            <w:r w:rsidRPr="008D0B12">
              <w:t>202</w:t>
            </w:r>
            <w:r>
              <w:t>1</w:t>
            </w:r>
            <w:r w:rsidRPr="008D0B12">
              <w:t>-0</w:t>
            </w:r>
            <w:r>
              <w:t>4</w:t>
            </w:r>
          </w:p>
        </w:tc>
        <w:tc>
          <w:tcPr>
            <w:tcW w:w="800" w:type="dxa"/>
            <w:shd w:val="solid" w:color="FFFFFF" w:fill="auto"/>
          </w:tcPr>
          <w:p w:rsidR="006055D5" w:rsidRPr="008D0B12" w:rsidRDefault="006055D5" w:rsidP="006055D5">
            <w:pPr>
              <w:pStyle w:val="TAC"/>
              <w:jc w:val="left"/>
            </w:pPr>
            <w:r w:rsidRPr="008D0B12">
              <w:t>3GPP</w:t>
            </w:r>
            <w:r w:rsidRPr="008D0B12">
              <w:rPr>
                <w:lang w:eastAsia="zh-CN"/>
              </w:rPr>
              <w:t xml:space="preserve"> </w:t>
            </w:r>
            <w:r>
              <w:t>RAN4#98bis</w:t>
            </w:r>
            <w:r w:rsidRPr="008D0B12">
              <w:t>-e</w:t>
            </w:r>
          </w:p>
        </w:tc>
        <w:tc>
          <w:tcPr>
            <w:tcW w:w="1094" w:type="dxa"/>
            <w:shd w:val="solid" w:color="FFFFFF" w:fill="auto"/>
          </w:tcPr>
          <w:p w:rsidR="006055D5" w:rsidRDefault="006055D5" w:rsidP="006055D5">
            <w:pPr>
              <w:pStyle w:val="TAC"/>
              <w:jc w:val="left"/>
              <w:rPr>
                <w:color w:val="000000"/>
                <w:lang w:eastAsia="zh-CN"/>
              </w:rPr>
            </w:pPr>
            <w:r>
              <w:rPr>
                <w:rFonts w:hint="eastAsia"/>
                <w:color w:val="000000"/>
                <w:lang w:eastAsia="zh-CN"/>
              </w:rPr>
              <w:t>R</w:t>
            </w:r>
            <w:r>
              <w:rPr>
                <w:color w:val="000000"/>
                <w:lang w:eastAsia="zh-CN"/>
              </w:rPr>
              <w:t>4-2106661</w:t>
            </w:r>
          </w:p>
        </w:tc>
        <w:tc>
          <w:tcPr>
            <w:tcW w:w="425" w:type="dxa"/>
            <w:shd w:val="solid" w:color="FFFFFF" w:fill="auto"/>
          </w:tcPr>
          <w:p w:rsidR="006055D5" w:rsidRPr="008D0B12" w:rsidRDefault="006055D5" w:rsidP="006055D5">
            <w:pPr>
              <w:pStyle w:val="TAL"/>
              <w:rPr>
                <w:sz w:val="16"/>
                <w:szCs w:val="16"/>
              </w:rPr>
            </w:pPr>
          </w:p>
        </w:tc>
        <w:tc>
          <w:tcPr>
            <w:tcW w:w="425" w:type="dxa"/>
            <w:shd w:val="solid" w:color="FFFFFF" w:fill="auto"/>
          </w:tcPr>
          <w:p w:rsidR="006055D5" w:rsidRPr="008D0B12" w:rsidRDefault="006055D5" w:rsidP="006055D5">
            <w:pPr>
              <w:pStyle w:val="TAR"/>
              <w:rPr>
                <w:sz w:val="16"/>
                <w:szCs w:val="16"/>
                <w:lang w:val="en-US"/>
              </w:rPr>
            </w:pPr>
          </w:p>
        </w:tc>
        <w:tc>
          <w:tcPr>
            <w:tcW w:w="425" w:type="dxa"/>
            <w:shd w:val="solid" w:color="FFFFFF" w:fill="auto"/>
          </w:tcPr>
          <w:p w:rsidR="006055D5" w:rsidRPr="008D0B12" w:rsidRDefault="006055D5" w:rsidP="006055D5">
            <w:pPr>
              <w:pStyle w:val="TAC"/>
              <w:rPr>
                <w:sz w:val="16"/>
                <w:szCs w:val="16"/>
                <w:lang w:val="x-none"/>
              </w:rPr>
            </w:pPr>
          </w:p>
        </w:tc>
        <w:tc>
          <w:tcPr>
            <w:tcW w:w="4962" w:type="dxa"/>
            <w:shd w:val="solid" w:color="FFFFFF" w:fill="auto"/>
          </w:tcPr>
          <w:p w:rsidR="006055D5" w:rsidRDefault="006055D5" w:rsidP="006055D5">
            <w:pPr>
              <w:pStyle w:val="TAL"/>
              <w:rPr>
                <w:lang w:eastAsia="zh-CN"/>
              </w:rPr>
            </w:pPr>
            <w:r>
              <w:rPr>
                <w:lang w:eastAsia="zh-CN"/>
              </w:rPr>
              <w:t>Implemented TP’s from RAN4#98bis-e</w:t>
            </w:r>
          </w:p>
          <w:p w:rsidR="006055D5" w:rsidRPr="006055D5" w:rsidRDefault="006055D5" w:rsidP="006055D5">
            <w:pPr>
              <w:pStyle w:val="TAL"/>
            </w:pPr>
            <w:r w:rsidRPr="006055D5">
              <w:t>R4-2106769</w:t>
            </w:r>
            <w:r w:rsidRPr="006055D5">
              <w:tab/>
              <w:t>TP for 37.717-05-01 to include n1-n3-n7-n28-n78</w:t>
            </w:r>
          </w:p>
        </w:tc>
        <w:tc>
          <w:tcPr>
            <w:tcW w:w="708" w:type="dxa"/>
            <w:shd w:val="solid" w:color="FFFFFF" w:fill="auto"/>
          </w:tcPr>
          <w:p w:rsidR="006055D5" w:rsidRDefault="006055D5" w:rsidP="006055D5">
            <w:pPr>
              <w:pStyle w:val="TAC"/>
              <w:rPr>
                <w:lang w:eastAsia="zh-CN"/>
              </w:rPr>
            </w:pPr>
            <w:r>
              <w:rPr>
                <w:rFonts w:hint="eastAsia"/>
                <w:lang w:eastAsia="zh-CN"/>
              </w:rPr>
              <w:t>0</w:t>
            </w:r>
            <w:r>
              <w:rPr>
                <w:lang w:eastAsia="zh-CN"/>
              </w:rPr>
              <w:t>.2.0</w:t>
            </w:r>
          </w:p>
        </w:tc>
      </w:tr>
    </w:tbl>
    <w:p w:rsidR="003C3971" w:rsidRPr="00235394" w:rsidRDefault="003C3971" w:rsidP="003C3971"/>
    <w:p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E83" w:rsidRDefault="00BE3E83">
      <w:r>
        <w:separator/>
      </w:r>
    </w:p>
  </w:endnote>
  <w:endnote w:type="continuationSeparator" w:id="0">
    <w:p w:rsidR="00BE3E83" w:rsidRDefault="00BE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E83" w:rsidRDefault="00BE3E83">
      <w:r>
        <w:separator/>
      </w:r>
    </w:p>
  </w:footnote>
  <w:footnote w:type="continuationSeparator" w:id="0">
    <w:p w:rsidR="00BE3E83" w:rsidRDefault="00BE3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DCC">
      <w:rPr>
        <w:rFonts w:ascii="Arial" w:hAnsi="Arial" w:cs="Arial"/>
        <w:b/>
        <w:noProof/>
        <w:sz w:val="18"/>
        <w:szCs w:val="18"/>
      </w:rPr>
      <w:t>3GPP TR 38.717-05-01 V0.2.0 (2021-04)</w:t>
    </w:r>
    <w:r>
      <w:rPr>
        <w:rFonts w:ascii="Arial" w:hAnsi="Arial" w:cs="Arial"/>
        <w:b/>
        <w:sz w:val="18"/>
        <w:szCs w:val="18"/>
      </w:rPr>
      <w:fldChar w:fldCharType="end"/>
    </w:r>
  </w:p>
  <w:p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4DCC">
      <w:rPr>
        <w:rFonts w:ascii="Arial" w:hAnsi="Arial" w:cs="Arial"/>
        <w:b/>
        <w:noProof/>
        <w:sz w:val="18"/>
        <w:szCs w:val="18"/>
      </w:rPr>
      <w:t>13</w:t>
    </w:r>
    <w:r>
      <w:rPr>
        <w:rFonts w:ascii="Arial" w:hAnsi="Arial" w:cs="Arial"/>
        <w:b/>
        <w:sz w:val="18"/>
        <w:szCs w:val="18"/>
      </w:rPr>
      <w:fldChar w:fldCharType="end"/>
    </w:r>
  </w:p>
  <w:p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DCC">
      <w:rPr>
        <w:rFonts w:ascii="Arial" w:hAnsi="Arial" w:cs="Arial"/>
        <w:b/>
        <w:noProof/>
        <w:sz w:val="18"/>
        <w:szCs w:val="18"/>
      </w:rPr>
      <w:t>Release 17</w:t>
    </w:r>
    <w:r>
      <w:rPr>
        <w:rFonts w:ascii="Arial" w:hAnsi="Arial" w:cs="Arial"/>
        <w:b/>
        <w:sz w:val="18"/>
        <w:szCs w:val="18"/>
      </w:rPr>
      <w:fldChar w:fldCharType="end"/>
    </w:r>
  </w:p>
  <w:p w:rsidR="00470579" w:rsidRDefault="004705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39F6"/>
    <w:rsid w:val="000C47C3"/>
    <w:rsid w:val="000D58AB"/>
    <w:rsid w:val="00133525"/>
    <w:rsid w:val="00165AAA"/>
    <w:rsid w:val="001A4C42"/>
    <w:rsid w:val="001A7420"/>
    <w:rsid w:val="001B6637"/>
    <w:rsid w:val="001C21C3"/>
    <w:rsid w:val="001C4DCC"/>
    <w:rsid w:val="001D02C2"/>
    <w:rsid w:val="001F0C1D"/>
    <w:rsid w:val="001F1132"/>
    <w:rsid w:val="001F168B"/>
    <w:rsid w:val="002347A2"/>
    <w:rsid w:val="002675F0"/>
    <w:rsid w:val="00284A36"/>
    <w:rsid w:val="002B6339"/>
    <w:rsid w:val="002E00EE"/>
    <w:rsid w:val="003172DC"/>
    <w:rsid w:val="0035462D"/>
    <w:rsid w:val="003765B8"/>
    <w:rsid w:val="003C3971"/>
    <w:rsid w:val="003C7BC6"/>
    <w:rsid w:val="00423334"/>
    <w:rsid w:val="004345EC"/>
    <w:rsid w:val="00465515"/>
    <w:rsid w:val="00470579"/>
    <w:rsid w:val="004D3578"/>
    <w:rsid w:val="004E1610"/>
    <w:rsid w:val="004E213A"/>
    <w:rsid w:val="004F0988"/>
    <w:rsid w:val="004F3340"/>
    <w:rsid w:val="0053388B"/>
    <w:rsid w:val="00535773"/>
    <w:rsid w:val="00543E6C"/>
    <w:rsid w:val="00565087"/>
    <w:rsid w:val="00597B11"/>
    <w:rsid w:val="005D22EC"/>
    <w:rsid w:val="005D2E01"/>
    <w:rsid w:val="005D7526"/>
    <w:rsid w:val="005E4BB2"/>
    <w:rsid w:val="00602AEA"/>
    <w:rsid w:val="006055D5"/>
    <w:rsid w:val="00614FDF"/>
    <w:rsid w:val="00624079"/>
    <w:rsid w:val="0063543D"/>
    <w:rsid w:val="00647114"/>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C384C"/>
    <w:rsid w:val="008D0B12"/>
    <w:rsid w:val="0090271F"/>
    <w:rsid w:val="00902E23"/>
    <w:rsid w:val="00903A22"/>
    <w:rsid w:val="009114D7"/>
    <w:rsid w:val="0091348E"/>
    <w:rsid w:val="00917CCB"/>
    <w:rsid w:val="00942EC2"/>
    <w:rsid w:val="009D1429"/>
    <w:rsid w:val="009F37B7"/>
    <w:rsid w:val="00A10F02"/>
    <w:rsid w:val="00A164B4"/>
    <w:rsid w:val="00A26956"/>
    <w:rsid w:val="00A27486"/>
    <w:rsid w:val="00A53724"/>
    <w:rsid w:val="00A56066"/>
    <w:rsid w:val="00A73129"/>
    <w:rsid w:val="00A82346"/>
    <w:rsid w:val="00A92BA1"/>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039E"/>
    <w:rsid w:val="00F57092"/>
    <w:rsid w:val="00F653B8"/>
    <w:rsid w:val="00F9008D"/>
    <w:rsid w:val="00FA1266"/>
    <w:rsid w:val="00FC1192"/>
    <w:rsid w:val="00FC39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E56DE-08E8-44D7-8EF7-956F372A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13</Pages>
  <Words>2151</Words>
  <Characters>12265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zhangpeng</cp:lastModifiedBy>
  <cp:revision>28</cp:revision>
  <cp:lastPrinted>2019-02-25T14:05:00Z</cp:lastPrinted>
  <dcterms:created xsi:type="dcterms:W3CDTF">2019-02-26T13:59:00Z</dcterms:created>
  <dcterms:modified xsi:type="dcterms:W3CDTF">2021-04-22T08:16:00Z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